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8A2C2" w14:textId="77777777" w:rsidR="007F463B" w:rsidRPr="00CC2C4C" w:rsidRDefault="007F463B" w:rsidP="007F463B">
      <w:pPr>
        <w:rPr>
          <w:rFonts w:ascii="Calibri Light" w:hAnsi="Calibri Light" w:cs="Calibri Light"/>
          <w:sz w:val="20"/>
          <w:szCs w:val="20"/>
        </w:rPr>
      </w:pPr>
    </w:p>
    <w:tbl>
      <w:tblPr>
        <w:tblStyle w:val="TableGrid"/>
        <w:tblW w:w="22381" w:type="dxa"/>
        <w:tblLook w:val="04A0" w:firstRow="1" w:lastRow="0" w:firstColumn="1" w:lastColumn="0" w:noHBand="0" w:noVBand="1"/>
      </w:tblPr>
      <w:tblGrid>
        <w:gridCol w:w="2908"/>
        <w:gridCol w:w="3161"/>
        <w:gridCol w:w="13"/>
        <w:gridCol w:w="3359"/>
        <w:gridCol w:w="2945"/>
        <w:gridCol w:w="3216"/>
        <w:gridCol w:w="3103"/>
        <w:gridCol w:w="3676"/>
      </w:tblGrid>
      <w:tr w:rsidR="00FC297D" w:rsidRPr="00616673" w14:paraId="5A69D6FF" w14:textId="77777777" w:rsidTr="00101174">
        <w:trPr>
          <w:trHeight w:val="412"/>
        </w:trPr>
        <w:tc>
          <w:tcPr>
            <w:tcW w:w="22381" w:type="dxa"/>
            <w:gridSpan w:val="8"/>
            <w:shd w:val="clear" w:color="auto" w:fill="BFBFBF" w:themeFill="background1" w:themeFillShade="BF"/>
          </w:tcPr>
          <w:p w14:paraId="6DCFDD4D" w14:textId="32D24680" w:rsidR="00FC297D" w:rsidRPr="005167CB" w:rsidRDefault="00FC297D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EYFS Nursery Curriculum 2</w:t>
            </w:r>
            <w:r w:rsidR="00A1050B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026 - 2027</w:t>
            </w:r>
          </w:p>
        </w:tc>
      </w:tr>
      <w:tr w:rsidR="006507CB" w:rsidRPr="00616673" w14:paraId="7A7013B0" w14:textId="77777777" w:rsidTr="00FC297D">
        <w:trPr>
          <w:trHeight w:val="412"/>
        </w:trPr>
        <w:tc>
          <w:tcPr>
            <w:tcW w:w="2908" w:type="dxa"/>
            <w:shd w:val="clear" w:color="auto" w:fill="BFBFBF" w:themeFill="background1" w:themeFillShade="BF"/>
          </w:tcPr>
          <w:p w14:paraId="7E6F76B5" w14:textId="5A9B5DC1" w:rsidR="006507CB" w:rsidRPr="005167CB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</w:p>
        </w:tc>
        <w:tc>
          <w:tcPr>
            <w:tcW w:w="6533" w:type="dxa"/>
            <w:gridSpan w:val="3"/>
            <w:shd w:val="clear" w:color="auto" w:fill="BFBFBF" w:themeFill="background1" w:themeFillShade="BF"/>
          </w:tcPr>
          <w:p w14:paraId="1529F5F1" w14:textId="77777777" w:rsidR="006507CB" w:rsidRPr="005167CB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167CB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Autumn Term</w:t>
            </w:r>
          </w:p>
        </w:tc>
        <w:tc>
          <w:tcPr>
            <w:tcW w:w="6161" w:type="dxa"/>
            <w:gridSpan w:val="2"/>
            <w:shd w:val="clear" w:color="auto" w:fill="BFBFBF" w:themeFill="background1" w:themeFillShade="BF"/>
          </w:tcPr>
          <w:p w14:paraId="05CCDF84" w14:textId="77777777" w:rsidR="006507CB" w:rsidRPr="005167CB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167CB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Spring Term</w:t>
            </w:r>
          </w:p>
        </w:tc>
        <w:tc>
          <w:tcPr>
            <w:tcW w:w="6779" w:type="dxa"/>
            <w:gridSpan w:val="2"/>
            <w:shd w:val="clear" w:color="auto" w:fill="BFBFBF" w:themeFill="background1" w:themeFillShade="BF"/>
          </w:tcPr>
          <w:p w14:paraId="1FA790F0" w14:textId="77777777" w:rsidR="006507CB" w:rsidRPr="005167CB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sz w:val="32"/>
                <w:szCs w:val="32"/>
              </w:rPr>
            </w:pPr>
            <w:r w:rsidRPr="005167CB">
              <w:rPr>
                <w:rFonts w:ascii="Calibri Light" w:hAnsi="Calibri Light" w:cs="Calibri Light"/>
                <w:b/>
                <w:bCs/>
                <w:sz w:val="32"/>
                <w:szCs w:val="32"/>
              </w:rPr>
              <w:t>Summer Term</w:t>
            </w:r>
          </w:p>
        </w:tc>
      </w:tr>
      <w:tr w:rsidR="006507CB" w:rsidRPr="00616673" w14:paraId="6E4789AE" w14:textId="77777777" w:rsidTr="009C5344">
        <w:trPr>
          <w:trHeight w:val="276"/>
        </w:trPr>
        <w:tc>
          <w:tcPr>
            <w:tcW w:w="2908" w:type="dxa"/>
            <w:shd w:val="clear" w:color="auto" w:fill="C2D69B" w:themeFill="accent3" w:themeFillTint="99"/>
          </w:tcPr>
          <w:p w14:paraId="38B0323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School Values</w:t>
            </w:r>
          </w:p>
        </w:tc>
        <w:tc>
          <w:tcPr>
            <w:tcW w:w="3174" w:type="dxa"/>
            <w:gridSpan w:val="2"/>
            <w:shd w:val="clear" w:color="auto" w:fill="C2D69B" w:themeFill="accent3" w:themeFillTint="99"/>
          </w:tcPr>
          <w:p w14:paraId="5A8405D5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eastAsia="Calibri" w:hAnsi="Calibri Light" w:cs="Calibri Light"/>
                <w:b/>
                <w:bCs/>
              </w:rPr>
              <w:t>Ready, Respectful, Safe</w:t>
            </w:r>
          </w:p>
        </w:tc>
        <w:tc>
          <w:tcPr>
            <w:tcW w:w="3359" w:type="dxa"/>
            <w:shd w:val="clear" w:color="auto" w:fill="C2D69B" w:themeFill="accent3" w:themeFillTint="99"/>
          </w:tcPr>
          <w:p w14:paraId="15E094A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eastAsia="Calibri" w:hAnsi="Calibri Light" w:cs="Calibri Light"/>
                <w:b/>
                <w:bCs/>
              </w:rPr>
              <w:t>Resilient</w:t>
            </w:r>
          </w:p>
        </w:tc>
        <w:tc>
          <w:tcPr>
            <w:tcW w:w="2945" w:type="dxa"/>
            <w:shd w:val="clear" w:color="auto" w:fill="C2D69B" w:themeFill="accent3" w:themeFillTint="99"/>
          </w:tcPr>
          <w:p w14:paraId="63B356B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eastAsia="Calibri" w:hAnsi="Calibri Light" w:cs="Calibri Light"/>
                <w:b/>
                <w:bCs/>
              </w:rPr>
              <w:t>Curious</w:t>
            </w:r>
          </w:p>
        </w:tc>
        <w:tc>
          <w:tcPr>
            <w:tcW w:w="3216" w:type="dxa"/>
            <w:shd w:val="clear" w:color="auto" w:fill="C2D69B" w:themeFill="accent3" w:themeFillTint="99"/>
          </w:tcPr>
          <w:p w14:paraId="7213272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eastAsia="Calibri" w:hAnsi="Calibri Light" w:cs="Calibri Light"/>
                <w:b/>
                <w:bCs/>
              </w:rPr>
              <w:t>Confident</w:t>
            </w:r>
          </w:p>
        </w:tc>
        <w:tc>
          <w:tcPr>
            <w:tcW w:w="3103" w:type="dxa"/>
            <w:shd w:val="clear" w:color="auto" w:fill="C2D69B" w:themeFill="accent3" w:themeFillTint="99"/>
          </w:tcPr>
          <w:p w14:paraId="63D1566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eastAsia="Calibri" w:hAnsi="Calibri Light" w:cs="Calibri Light"/>
                <w:b/>
                <w:bCs/>
              </w:rPr>
              <w:t>Independent</w:t>
            </w:r>
          </w:p>
        </w:tc>
        <w:tc>
          <w:tcPr>
            <w:tcW w:w="3676" w:type="dxa"/>
            <w:shd w:val="clear" w:color="auto" w:fill="C2D69B" w:themeFill="accent3" w:themeFillTint="99"/>
          </w:tcPr>
          <w:p w14:paraId="70EDCFBD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eastAsia="Calibri" w:hAnsi="Calibri Light" w:cs="Calibri Light"/>
                <w:b/>
                <w:bCs/>
              </w:rPr>
              <w:t>Successful</w:t>
            </w:r>
          </w:p>
        </w:tc>
      </w:tr>
      <w:tr w:rsidR="006507CB" w:rsidRPr="00616673" w14:paraId="120481C6" w14:textId="77777777" w:rsidTr="009C5344">
        <w:trPr>
          <w:trHeight w:val="335"/>
        </w:trPr>
        <w:tc>
          <w:tcPr>
            <w:tcW w:w="2908" w:type="dxa"/>
            <w:shd w:val="clear" w:color="auto" w:fill="C2D69B" w:themeFill="accent3" w:themeFillTint="99"/>
          </w:tcPr>
          <w:p w14:paraId="4979DA8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Topic</w:t>
            </w:r>
          </w:p>
        </w:tc>
        <w:tc>
          <w:tcPr>
            <w:tcW w:w="6533" w:type="dxa"/>
            <w:gridSpan w:val="3"/>
            <w:shd w:val="clear" w:color="auto" w:fill="C2D69B" w:themeFill="accent3" w:themeFillTint="99"/>
          </w:tcPr>
          <w:p w14:paraId="62C0A8A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Calibri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Marvellous Me</w:t>
            </w:r>
          </w:p>
        </w:tc>
        <w:tc>
          <w:tcPr>
            <w:tcW w:w="6161" w:type="dxa"/>
            <w:gridSpan w:val="2"/>
            <w:shd w:val="clear" w:color="auto" w:fill="C2D69B" w:themeFill="accent3" w:themeFillTint="99"/>
          </w:tcPr>
          <w:p w14:paraId="14122EEA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Calibri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Super Species</w:t>
            </w:r>
          </w:p>
        </w:tc>
        <w:tc>
          <w:tcPr>
            <w:tcW w:w="6779" w:type="dxa"/>
            <w:gridSpan w:val="2"/>
            <w:shd w:val="clear" w:color="auto" w:fill="C2D69B" w:themeFill="accent3" w:themeFillTint="99"/>
          </w:tcPr>
          <w:p w14:paraId="189E753E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Calibri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Wonderful World</w:t>
            </w:r>
          </w:p>
        </w:tc>
      </w:tr>
      <w:tr w:rsidR="00F314DE" w:rsidRPr="00616673" w14:paraId="398B76BA" w14:textId="77777777" w:rsidTr="00F314DE">
        <w:trPr>
          <w:trHeight w:val="335"/>
        </w:trPr>
        <w:tc>
          <w:tcPr>
            <w:tcW w:w="2908" w:type="dxa"/>
            <w:shd w:val="clear" w:color="auto" w:fill="auto"/>
          </w:tcPr>
          <w:p w14:paraId="649D098A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bookmarkStart w:id="0" w:name="_Hlk207951399"/>
            <w:r w:rsidRPr="00F314DE">
              <w:rPr>
                <w:rFonts w:ascii="Calibri Light" w:hAnsi="Calibri Light" w:cs="Calibri Light"/>
                <w:b/>
                <w:bCs/>
              </w:rPr>
              <w:t xml:space="preserve">Key Skills </w:t>
            </w:r>
          </w:p>
          <w:p w14:paraId="3047CC70" w14:textId="7783D49D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F314DE">
              <w:rPr>
                <w:rFonts w:ascii="Calibri Light" w:hAnsi="Calibri Light" w:cs="Calibri Light"/>
                <w:b/>
                <w:bCs/>
                <w:i/>
                <w:iCs/>
                <w:color w:val="4BACC6" w:themeColor="accent5"/>
              </w:rPr>
              <w:t xml:space="preserve">linked to the </w:t>
            </w:r>
            <w:r w:rsidRPr="009C5344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 xml:space="preserve">Prime Areas </w:t>
            </w:r>
            <w:r w:rsidRPr="00F314DE">
              <w:rPr>
                <w:rFonts w:ascii="Calibri Light" w:hAnsi="Calibri Light" w:cs="Calibri Light"/>
                <w:b/>
                <w:bCs/>
                <w:i/>
                <w:iCs/>
                <w:color w:val="4BACC6" w:themeColor="accent5"/>
              </w:rPr>
              <w:t>of the EYFS Curriculum</w:t>
            </w:r>
            <w:bookmarkEnd w:id="0"/>
          </w:p>
        </w:tc>
        <w:tc>
          <w:tcPr>
            <w:tcW w:w="6533" w:type="dxa"/>
            <w:gridSpan w:val="3"/>
            <w:shd w:val="clear" w:color="auto" w:fill="auto"/>
          </w:tcPr>
          <w:p w14:paraId="178070F1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Understand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feelings and emotions.</w:t>
            </w:r>
          </w:p>
          <w:p w14:paraId="3579823A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Learn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different rules, routines and boundaries</w:t>
            </w:r>
          </w:p>
          <w:p w14:paraId="4D7AB0AA" w14:textId="1185B926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Know</w:t>
            </w:r>
            <w:r w:rsidRPr="00F314DE">
              <w:rPr>
                <w:rFonts w:ascii="Calibri Light" w:hAnsi="Calibri Light" w:cs="Calibri Light"/>
                <w:b/>
                <w:bCs/>
              </w:rPr>
              <w:t xml:space="preserve"> about their body and what it can do</w:t>
            </w:r>
          </w:p>
        </w:tc>
        <w:tc>
          <w:tcPr>
            <w:tcW w:w="6161" w:type="dxa"/>
            <w:gridSpan w:val="2"/>
            <w:shd w:val="clear" w:color="auto" w:fill="auto"/>
          </w:tcPr>
          <w:p w14:paraId="521CA49F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Understand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how to keep themselves safe</w:t>
            </w:r>
          </w:p>
          <w:p w14:paraId="2FE43BFC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Learn</w:t>
            </w:r>
            <w:r w:rsidRPr="00F314DE">
              <w:rPr>
                <w:rFonts w:ascii="Calibri Light" w:hAnsi="Calibri Light" w:cs="Calibri Light"/>
                <w:b/>
                <w:bCs/>
              </w:rPr>
              <w:t xml:space="preserve"> how to build relationships</w:t>
            </w:r>
          </w:p>
          <w:p w14:paraId="76D84AA3" w14:textId="61DDEC51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 xml:space="preserve">Know </w:t>
            </w:r>
            <w:r w:rsidRPr="00F314DE">
              <w:rPr>
                <w:rFonts w:ascii="Calibri Light" w:hAnsi="Calibri Light" w:cs="Calibri Light"/>
                <w:b/>
                <w:bCs/>
              </w:rPr>
              <w:t>how to communicate effectively</w:t>
            </w:r>
          </w:p>
        </w:tc>
        <w:tc>
          <w:tcPr>
            <w:tcW w:w="6779" w:type="dxa"/>
            <w:gridSpan w:val="2"/>
            <w:shd w:val="clear" w:color="auto" w:fill="auto"/>
          </w:tcPr>
          <w:p w14:paraId="19BFBAFE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 xml:space="preserve">Understand </w:t>
            </w:r>
            <w:r w:rsidRPr="00F314DE">
              <w:rPr>
                <w:rFonts w:ascii="Calibri Light" w:hAnsi="Calibri Light" w:cs="Calibri Light"/>
                <w:b/>
                <w:bCs/>
              </w:rPr>
              <w:t>how to listen and respond</w:t>
            </w:r>
          </w:p>
          <w:p w14:paraId="6B755466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Learn</w:t>
            </w:r>
            <w:r w:rsidRPr="00F314DE">
              <w:rPr>
                <w:rFonts w:ascii="Calibri Light" w:hAnsi="Calibri Light" w:cs="Calibri Light"/>
                <w:b/>
                <w:bCs/>
              </w:rPr>
              <w:t xml:space="preserve"> a sense of ‘who they are’</w:t>
            </w:r>
          </w:p>
          <w:p w14:paraId="62B44A18" w14:textId="0F33BAC1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Know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how to manage their behaviour</w:t>
            </w:r>
          </w:p>
        </w:tc>
      </w:tr>
      <w:tr w:rsidR="00F314DE" w:rsidRPr="00616673" w14:paraId="4544BF5D" w14:textId="77777777" w:rsidTr="00F314DE">
        <w:trPr>
          <w:trHeight w:val="335"/>
        </w:trPr>
        <w:tc>
          <w:tcPr>
            <w:tcW w:w="2908" w:type="dxa"/>
            <w:shd w:val="clear" w:color="auto" w:fill="auto"/>
          </w:tcPr>
          <w:p w14:paraId="4E902E97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bookmarkStart w:id="1" w:name="_Hlk207951329"/>
            <w:r w:rsidRPr="00F314DE">
              <w:rPr>
                <w:rFonts w:ascii="Calibri Light" w:hAnsi="Calibri Light" w:cs="Calibri Light"/>
                <w:b/>
                <w:bCs/>
              </w:rPr>
              <w:t xml:space="preserve">Key Skills </w:t>
            </w:r>
          </w:p>
          <w:p w14:paraId="0C5844B4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4BACC6" w:themeColor="accent5"/>
              </w:rPr>
            </w:pPr>
            <w:r w:rsidRPr="00F314DE">
              <w:rPr>
                <w:rFonts w:ascii="Calibri Light" w:hAnsi="Calibri Light" w:cs="Calibri Light"/>
                <w:b/>
                <w:bCs/>
                <w:i/>
                <w:iCs/>
                <w:color w:val="4BACC6" w:themeColor="accent5"/>
              </w:rPr>
              <w:t xml:space="preserve">linked to the </w:t>
            </w:r>
            <w:r w:rsidRPr="009C5344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 xml:space="preserve">Specific Areas </w:t>
            </w:r>
            <w:r w:rsidRPr="00F314DE">
              <w:rPr>
                <w:rFonts w:ascii="Calibri Light" w:hAnsi="Calibri Light" w:cs="Calibri Light"/>
                <w:b/>
                <w:bCs/>
                <w:i/>
                <w:iCs/>
                <w:color w:val="4BACC6" w:themeColor="accent5"/>
              </w:rPr>
              <w:t>to the EYFS Curriculum</w:t>
            </w:r>
          </w:p>
          <w:bookmarkEnd w:id="1"/>
          <w:p w14:paraId="33CB6EBB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6533" w:type="dxa"/>
            <w:gridSpan w:val="3"/>
            <w:shd w:val="clear" w:color="auto" w:fill="auto"/>
          </w:tcPr>
          <w:p w14:paraId="31506BCF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 xml:space="preserve">Understand </w:t>
            </w:r>
            <w:r w:rsidRPr="00F314DE">
              <w:rPr>
                <w:rFonts w:ascii="Calibri Light" w:hAnsi="Calibri Light" w:cs="Calibri Light"/>
                <w:b/>
                <w:bCs/>
              </w:rPr>
              <w:t>that we are special and unique</w:t>
            </w:r>
          </w:p>
          <w:p w14:paraId="7544A370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Learn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to enjoy stories and singing</w:t>
            </w:r>
          </w:p>
          <w:p w14:paraId="653EE537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 xml:space="preserve">Know </w:t>
            </w:r>
            <w:r w:rsidRPr="00F314DE">
              <w:rPr>
                <w:rFonts w:ascii="Calibri Light" w:hAnsi="Calibri Light" w:cs="Calibri Light"/>
                <w:b/>
                <w:bCs/>
              </w:rPr>
              <w:t>how to express themselves</w:t>
            </w:r>
          </w:p>
          <w:p w14:paraId="1E63C0A5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6161" w:type="dxa"/>
            <w:gridSpan w:val="2"/>
            <w:shd w:val="clear" w:color="auto" w:fill="auto"/>
          </w:tcPr>
          <w:p w14:paraId="38EC4D9E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Understand</w:t>
            </w:r>
            <w:r w:rsidRPr="00F314DE">
              <w:rPr>
                <w:rFonts w:ascii="Calibri Light" w:hAnsi="Calibri Light" w:cs="Calibri Light"/>
                <w:b/>
                <w:bCs/>
              </w:rPr>
              <w:t xml:space="preserve"> growth and change</w:t>
            </w:r>
          </w:p>
          <w:p w14:paraId="03E7C4BB" w14:textId="77777777" w:rsidR="001741DA" w:rsidRDefault="00F314DE" w:rsidP="001741DA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 xml:space="preserve">Learn </w:t>
            </w:r>
            <w:r w:rsidRPr="00F314DE">
              <w:rPr>
                <w:rFonts w:ascii="Calibri Light" w:hAnsi="Calibri Light" w:cs="Calibri Light"/>
                <w:b/>
                <w:bCs/>
              </w:rPr>
              <w:t xml:space="preserve">about the world around </w:t>
            </w:r>
            <w:r w:rsidR="001741DA">
              <w:rPr>
                <w:rFonts w:ascii="Calibri Light" w:hAnsi="Calibri Light" w:cs="Calibri Light"/>
                <w:b/>
                <w:bCs/>
              </w:rPr>
              <w:t>them</w:t>
            </w:r>
          </w:p>
          <w:p w14:paraId="73E24312" w14:textId="22C89423" w:rsidR="00F314DE" w:rsidRPr="00F314DE" w:rsidRDefault="00F314DE" w:rsidP="001741DA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Know</w:t>
            </w:r>
            <w:r w:rsidRPr="00F314DE">
              <w:rPr>
                <w:rFonts w:ascii="Calibri Light" w:hAnsi="Calibri Light" w:cs="Calibri Light"/>
                <w:b/>
                <w:bCs/>
              </w:rPr>
              <w:t xml:space="preserve"> how to share ideas</w:t>
            </w:r>
          </w:p>
        </w:tc>
        <w:tc>
          <w:tcPr>
            <w:tcW w:w="6779" w:type="dxa"/>
            <w:gridSpan w:val="2"/>
            <w:shd w:val="clear" w:color="auto" w:fill="auto"/>
          </w:tcPr>
          <w:p w14:paraId="3BD8C4AE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 xml:space="preserve">Understand </w:t>
            </w:r>
            <w:r w:rsidRPr="00F314DE">
              <w:rPr>
                <w:rFonts w:ascii="Calibri Light" w:hAnsi="Calibri Light" w:cs="Calibri Light"/>
                <w:b/>
                <w:bCs/>
              </w:rPr>
              <w:t>growth and change</w:t>
            </w:r>
          </w:p>
          <w:p w14:paraId="05FE17C3" w14:textId="77777777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Learn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about solving problems and making connections</w:t>
            </w:r>
          </w:p>
          <w:p w14:paraId="4A33EE2B" w14:textId="7FE2516D" w:rsidR="00F314DE" w:rsidRPr="00F314DE" w:rsidRDefault="00F314DE" w:rsidP="00F314DE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00B050"/>
              </w:rPr>
              <w:t>Know</w:t>
            </w:r>
            <w:r w:rsidRPr="00F314DE">
              <w:rPr>
                <w:rFonts w:ascii="Calibri Light" w:hAnsi="Calibri Light" w:cs="Calibri Light"/>
                <w:b/>
                <w:bCs/>
                <w:color w:val="E36C0A" w:themeColor="accent6" w:themeShade="BF"/>
              </w:rPr>
              <w:t xml:space="preserve"> </w:t>
            </w:r>
            <w:r w:rsidRPr="00F314DE">
              <w:rPr>
                <w:rFonts w:ascii="Calibri Light" w:hAnsi="Calibri Light" w:cs="Calibri Light"/>
                <w:b/>
                <w:bCs/>
              </w:rPr>
              <w:t>how to be imaginative</w:t>
            </w:r>
          </w:p>
        </w:tc>
      </w:tr>
      <w:tr w:rsidR="006507CB" w:rsidRPr="00616673" w14:paraId="7B284D91" w14:textId="77777777" w:rsidTr="00C17092">
        <w:trPr>
          <w:trHeight w:val="1243"/>
        </w:trPr>
        <w:tc>
          <w:tcPr>
            <w:tcW w:w="2908" w:type="dxa"/>
          </w:tcPr>
          <w:p w14:paraId="51F34FE3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Texts</w:t>
            </w:r>
          </w:p>
          <w:p w14:paraId="7E4C91D3" w14:textId="68EAEDCA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4F81BD" w:themeColor="accent1"/>
              </w:rPr>
            </w:pPr>
            <w:r w:rsidRPr="00C17092">
              <w:rPr>
                <w:rFonts w:ascii="Calibri Light" w:hAnsi="Calibri Light" w:cs="Calibri Light"/>
                <w:b/>
                <w:bCs/>
                <w:i/>
                <w:iCs/>
                <w:color w:val="4F81BD" w:themeColor="accent1"/>
                <w:sz w:val="18"/>
                <w:szCs w:val="18"/>
              </w:rPr>
              <w:t xml:space="preserve">In addition, we will read a selection of </w:t>
            </w:r>
            <w:r w:rsidR="00C17092"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  <w:sz w:val="18"/>
                <w:szCs w:val="18"/>
              </w:rPr>
              <w:t xml:space="preserve">Traditional Tales </w:t>
            </w:r>
            <w:r w:rsidR="00DE3FC9">
              <w:rPr>
                <w:rFonts w:ascii="Calibri Light" w:hAnsi="Calibri Light" w:cs="Calibri Light"/>
                <w:b/>
                <w:bCs/>
                <w:i/>
                <w:iCs/>
                <w:color w:val="4F81BD" w:themeColor="accent1"/>
                <w:sz w:val="18"/>
                <w:szCs w:val="18"/>
              </w:rPr>
              <w:t xml:space="preserve">and </w:t>
            </w:r>
            <w:r w:rsidRPr="00C17092">
              <w:rPr>
                <w:rFonts w:ascii="Calibri Light" w:hAnsi="Calibri Light" w:cs="Calibri Light"/>
                <w:b/>
                <w:bCs/>
                <w:i/>
                <w:iCs/>
                <w:color w:val="4F81BD" w:themeColor="accent1"/>
                <w:sz w:val="18"/>
                <w:szCs w:val="18"/>
              </w:rPr>
              <w:t>books related to the children’s interests, feelings, religions</w:t>
            </w:r>
            <w:r w:rsidR="005167CB" w:rsidRPr="00C17092">
              <w:rPr>
                <w:rFonts w:ascii="Calibri Light" w:hAnsi="Calibri Light" w:cs="Calibri Light"/>
                <w:b/>
                <w:bCs/>
                <w:i/>
                <w:iCs/>
                <w:color w:val="4F81BD" w:themeColor="accent1"/>
                <w:sz w:val="18"/>
                <w:szCs w:val="18"/>
              </w:rPr>
              <w:t>/</w:t>
            </w: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7030A0"/>
                <w:sz w:val="18"/>
                <w:szCs w:val="18"/>
              </w:rPr>
              <w:t>festivals</w:t>
            </w:r>
          </w:p>
        </w:tc>
        <w:tc>
          <w:tcPr>
            <w:tcW w:w="3174" w:type="dxa"/>
            <w:gridSpan w:val="2"/>
          </w:tcPr>
          <w:p w14:paraId="5584E13D" w14:textId="701E8822" w:rsidR="00F91011" w:rsidRPr="00F91011" w:rsidRDefault="00F91011" w:rsidP="00F9101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 xml:space="preserve">Little Red Riding Hood </w:t>
            </w:r>
          </w:p>
          <w:p w14:paraId="5A834E1A" w14:textId="0E91ECB3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I’m a little Acorn</w:t>
            </w:r>
          </w:p>
          <w:p w14:paraId="1F5D7AEE" w14:textId="77777777" w:rsidR="006507CB" w:rsidRDefault="002553F7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 xml:space="preserve">Brown Bear/Polar Bear </w:t>
            </w:r>
          </w:p>
          <w:p w14:paraId="07EE9712" w14:textId="77777777" w:rsidR="00F97336" w:rsidRDefault="00F97336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Rainbow Fish</w:t>
            </w:r>
          </w:p>
          <w:p w14:paraId="2194136A" w14:textId="77EED6FE" w:rsidR="00F97336" w:rsidRPr="00F97336" w:rsidRDefault="00F97336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F97336">
              <w:rPr>
                <w:rFonts w:ascii="Calibri Light" w:hAnsi="Calibri Light" w:cs="Calibri Light"/>
                <w:b/>
                <w:bCs/>
                <w:i/>
                <w:iCs/>
                <w:color w:val="7030A0"/>
              </w:rPr>
              <w:t>Pumpkins/Ha</w:t>
            </w:r>
            <w:r>
              <w:rPr>
                <w:rFonts w:ascii="Calibri Light" w:hAnsi="Calibri Light" w:cs="Calibri Light"/>
                <w:b/>
                <w:bCs/>
                <w:i/>
                <w:iCs/>
                <w:color w:val="7030A0"/>
              </w:rPr>
              <w:t>rvest</w:t>
            </w:r>
          </w:p>
        </w:tc>
        <w:tc>
          <w:tcPr>
            <w:tcW w:w="3359" w:type="dxa"/>
          </w:tcPr>
          <w:p w14:paraId="48B99EDA" w14:textId="40C58537" w:rsidR="006507CB" w:rsidRPr="003E6F0E" w:rsidRDefault="00F91011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>Goldilocks and Three Bears</w:t>
            </w:r>
            <w:r w:rsidRPr="003E6F0E">
              <w:rPr>
                <w:rFonts w:ascii="Calibri Light" w:hAnsi="Calibri Light" w:cs="Calibri Light"/>
                <w:b/>
                <w:bCs/>
              </w:rPr>
              <w:t xml:space="preserve"> </w:t>
            </w:r>
            <w:r w:rsidR="006507CB" w:rsidRPr="003E6F0E">
              <w:rPr>
                <w:rFonts w:ascii="Calibri Light" w:hAnsi="Calibri Light" w:cs="Calibri Light"/>
                <w:b/>
                <w:bCs/>
              </w:rPr>
              <w:t>Room on the Broom</w:t>
            </w:r>
          </w:p>
          <w:p w14:paraId="140FE6C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Mr Big</w:t>
            </w:r>
          </w:p>
          <w:p w14:paraId="29A7C730" w14:textId="77777777" w:rsidR="006507CB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 Smartest Giant in Town</w:t>
            </w:r>
          </w:p>
          <w:p w14:paraId="4114B150" w14:textId="45BD84E5" w:rsidR="002553F7" w:rsidRPr="002553F7" w:rsidRDefault="002553F7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7030A0"/>
              </w:rPr>
              <w:t>Dear Santa</w:t>
            </w:r>
          </w:p>
        </w:tc>
        <w:tc>
          <w:tcPr>
            <w:tcW w:w="2945" w:type="dxa"/>
          </w:tcPr>
          <w:p w14:paraId="0D4B23D9" w14:textId="77777777" w:rsidR="00F91011" w:rsidRPr="00F91011" w:rsidRDefault="00F91011" w:rsidP="00F9101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>Three Little Pigs</w:t>
            </w:r>
          </w:p>
          <w:p w14:paraId="51E3282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Tiger who came to tea</w:t>
            </w:r>
          </w:p>
          <w:p w14:paraId="50A88EE1" w14:textId="08947ABF" w:rsidR="002553F7" w:rsidRPr="003E6F0E" w:rsidRDefault="006507CB" w:rsidP="002553F7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Elmer</w:t>
            </w:r>
          </w:p>
          <w:p w14:paraId="6CCD03E5" w14:textId="732F7726" w:rsidR="002553F7" w:rsidRPr="003E6F0E" w:rsidRDefault="002553F7" w:rsidP="002553F7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Dear Zoo</w:t>
            </w:r>
          </w:p>
          <w:p w14:paraId="0B0C42AC" w14:textId="15619831" w:rsidR="006507CB" w:rsidRPr="00F97336" w:rsidRDefault="00F97336" w:rsidP="00F97336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F97336">
              <w:rPr>
                <w:rFonts w:ascii="Calibri Light" w:hAnsi="Calibri Light" w:cs="Calibri Light"/>
                <w:b/>
                <w:bCs/>
                <w:i/>
                <w:iCs/>
                <w:color w:val="7030A0"/>
              </w:rPr>
              <w:t>Pancakes</w:t>
            </w:r>
          </w:p>
        </w:tc>
        <w:tc>
          <w:tcPr>
            <w:tcW w:w="3216" w:type="dxa"/>
          </w:tcPr>
          <w:p w14:paraId="090DC3D5" w14:textId="77777777" w:rsidR="00F91011" w:rsidRPr="00F91011" w:rsidRDefault="00F91011" w:rsidP="00F9101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>Three Billy Goats Gruff</w:t>
            </w:r>
          </w:p>
          <w:p w14:paraId="2CD41BD9" w14:textId="77777777" w:rsidR="00AA1362" w:rsidRDefault="00AA1362" w:rsidP="00AA1362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Monkey Puzzle</w:t>
            </w:r>
            <w:r>
              <w:rPr>
                <w:rFonts w:ascii="Calibri Light" w:hAnsi="Calibri Light" w:cs="Calibri Light"/>
                <w:b/>
                <w:bCs/>
              </w:rPr>
              <w:t xml:space="preserve"> </w:t>
            </w:r>
          </w:p>
          <w:p w14:paraId="27C8BB87" w14:textId="3F1D4237" w:rsidR="006507CB" w:rsidRPr="003E6F0E" w:rsidRDefault="002553F7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Hide-O-Saurus</w:t>
            </w:r>
          </w:p>
          <w:p w14:paraId="58117A2E" w14:textId="33CCB55F" w:rsidR="006507CB" w:rsidRDefault="006507CB" w:rsidP="00C17092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 Gruffalo</w:t>
            </w:r>
          </w:p>
          <w:p w14:paraId="52A6C8D8" w14:textId="503688B7" w:rsidR="002553F7" w:rsidRPr="002553F7" w:rsidRDefault="002553F7" w:rsidP="00C17092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7030A0"/>
              </w:rPr>
              <w:t>Easter Story</w:t>
            </w:r>
          </w:p>
        </w:tc>
        <w:tc>
          <w:tcPr>
            <w:tcW w:w="3103" w:type="dxa"/>
          </w:tcPr>
          <w:p w14:paraId="7BDD0A41" w14:textId="34055290" w:rsidR="002553F7" w:rsidRPr="00F91011" w:rsidRDefault="00F91011" w:rsidP="002553F7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>Jack and the Beanstalk</w:t>
            </w:r>
          </w:p>
          <w:p w14:paraId="4B3D2B6A" w14:textId="27A08721" w:rsidR="00F91011" w:rsidRPr="00F91011" w:rsidRDefault="00F91011" w:rsidP="002553F7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>The Enormous Turnip</w:t>
            </w:r>
          </w:p>
          <w:p w14:paraId="6373D511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Whatever Next</w:t>
            </w:r>
          </w:p>
          <w:p w14:paraId="751456CD" w14:textId="56FFC6B9" w:rsidR="006507CB" w:rsidRPr="003E6F0E" w:rsidRDefault="00AA1362" w:rsidP="00AA1362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Commotion in the Ocean</w:t>
            </w:r>
          </w:p>
        </w:tc>
        <w:tc>
          <w:tcPr>
            <w:tcW w:w="3676" w:type="dxa"/>
          </w:tcPr>
          <w:p w14:paraId="38A5649C" w14:textId="77777777" w:rsidR="00F91011" w:rsidRPr="00F91011" w:rsidRDefault="00F91011" w:rsidP="00F9101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</w:pPr>
            <w:r w:rsidRPr="00F91011">
              <w:rPr>
                <w:rFonts w:ascii="Calibri Light" w:hAnsi="Calibri Light" w:cs="Calibri Light"/>
                <w:b/>
                <w:bCs/>
                <w:i/>
                <w:iCs/>
                <w:color w:val="00B050"/>
              </w:rPr>
              <w:t>Gingerbread Man</w:t>
            </w:r>
          </w:p>
          <w:p w14:paraId="1A78D16F" w14:textId="77777777" w:rsidR="002461B2" w:rsidRDefault="002461B2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Minibeasts</w:t>
            </w:r>
          </w:p>
          <w:p w14:paraId="0F69D838" w14:textId="635A4E40" w:rsidR="006507CB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 Hungry Caterpillar</w:t>
            </w:r>
          </w:p>
          <w:p w14:paraId="6A9898B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 ‘Teeny Weeny’ Tadpole</w:t>
            </w:r>
          </w:p>
        </w:tc>
      </w:tr>
      <w:tr w:rsidR="003E6F0E" w:rsidRPr="00616673" w14:paraId="13ED90A9" w14:textId="77777777" w:rsidTr="00FC297D">
        <w:trPr>
          <w:trHeight w:val="484"/>
        </w:trPr>
        <w:tc>
          <w:tcPr>
            <w:tcW w:w="2908" w:type="dxa"/>
          </w:tcPr>
          <w:p w14:paraId="5434BBBF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Makaton Songs</w:t>
            </w:r>
          </w:p>
          <w:p w14:paraId="061362D6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174" w:type="dxa"/>
            <w:gridSpan w:val="2"/>
          </w:tcPr>
          <w:p w14:paraId="30C3540E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My Finger Family</w:t>
            </w:r>
          </w:p>
        </w:tc>
        <w:tc>
          <w:tcPr>
            <w:tcW w:w="3359" w:type="dxa"/>
          </w:tcPr>
          <w:p w14:paraId="507C6C49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I hear thunder</w:t>
            </w:r>
          </w:p>
        </w:tc>
        <w:tc>
          <w:tcPr>
            <w:tcW w:w="2945" w:type="dxa"/>
          </w:tcPr>
          <w:p w14:paraId="50530622" w14:textId="313C4471" w:rsidR="006507CB" w:rsidRPr="003E6F0E" w:rsidRDefault="001B449C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>
              <w:rPr>
                <w:rFonts w:ascii="Calibri Light" w:eastAsia="Libre Franklin" w:hAnsi="Calibri Light" w:cs="Calibri Light"/>
                <w:b/>
                <w:bCs/>
              </w:rPr>
              <w:t>I can see a rainbow</w:t>
            </w:r>
          </w:p>
          <w:p w14:paraId="1C1F297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216" w:type="dxa"/>
          </w:tcPr>
          <w:p w14:paraId="7130D114" w14:textId="77777777" w:rsidR="001B449C" w:rsidRPr="003E6F0E" w:rsidRDefault="001B449C" w:rsidP="001B449C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Two little dickie birds</w:t>
            </w:r>
          </w:p>
          <w:p w14:paraId="48B34ACA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103" w:type="dxa"/>
          </w:tcPr>
          <w:p w14:paraId="2148FDC7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 sun has got his hat on</w:t>
            </w:r>
          </w:p>
        </w:tc>
        <w:tc>
          <w:tcPr>
            <w:tcW w:w="3676" w:type="dxa"/>
          </w:tcPr>
          <w:p w14:paraId="083C7F55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There’s a worm at the bottom of the garden</w:t>
            </w:r>
          </w:p>
        </w:tc>
      </w:tr>
      <w:tr w:rsidR="003E6F0E" w:rsidRPr="00616673" w14:paraId="2004A9A6" w14:textId="77777777" w:rsidTr="00FC297D">
        <w:trPr>
          <w:trHeight w:val="1158"/>
        </w:trPr>
        <w:tc>
          <w:tcPr>
            <w:tcW w:w="2908" w:type="dxa"/>
          </w:tcPr>
          <w:p w14:paraId="1BD36064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Communication, Language &amp; Literacy</w:t>
            </w:r>
          </w:p>
          <w:p w14:paraId="1635ED15" w14:textId="64CF9C01" w:rsidR="006507CB" w:rsidRPr="009C5344" w:rsidRDefault="006507CB" w:rsidP="006507CB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color w:val="4F81BD" w:themeColor="accent1"/>
              </w:rPr>
              <w:t>Oracy, Rhymes and Songs</w:t>
            </w:r>
          </w:p>
        </w:tc>
        <w:tc>
          <w:tcPr>
            <w:tcW w:w="3174" w:type="dxa"/>
            <w:gridSpan w:val="2"/>
          </w:tcPr>
          <w:p w14:paraId="2DD4EFB5" w14:textId="3799B729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If you’re happy…</w:t>
            </w:r>
          </w:p>
          <w:p w14:paraId="5CFCCB9E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Wind the Bobbin Up</w:t>
            </w:r>
          </w:p>
          <w:p w14:paraId="691C569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The Wheels on the bus</w:t>
            </w:r>
          </w:p>
          <w:p w14:paraId="7F3207A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359" w:type="dxa"/>
          </w:tcPr>
          <w:p w14:paraId="3D5BE7E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The bear went over the mountain</w:t>
            </w:r>
          </w:p>
          <w:p w14:paraId="09DD8F1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Old McDonald had a farm</w:t>
            </w:r>
          </w:p>
          <w:p w14:paraId="13C677D0" w14:textId="2FAD13B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Head</w:t>
            </w:r>
            <w:r w:rsidR="003E6F0E" w:rsidRPr="003E6F0E">
              <w:rPr>
                <w:rFonts w:ascii="Calibri Light" w:hAnsi="Calibri Light" w:cs="Calibri Light"/>
                <w:b/>
                <w:bCs/>
              </w:rPr>
              <w:t xml:space="preserve">, </w:t>
            </w:r>
            <w:r w:rsidRPr="003E6F0E">
              <w:rPr>
                <w:rFonts w:ascii="Calibri Light" w:hAnsi="Calibri Light" w:cs="Calibri Light"/>
                <w:b/>
                <w:bCs/>
              </w:rPr>
              <w:t>Shoulders</w:t>
            </w:r>
            <w:r w:rsidR="003E6F0E" w:rsidRPr="003E6F0E">
              <w:rPr>
                <w:rFonts w:ascii="Calibri Light" w:hAnsi="Calibri Light" w:cs="Calibri Light"/>
                <w:b/>
                <w:bCs/>
              </w:rPr>
              <w:t>…</w:t>
            </w:r>
          </w:p>
        </w:tc>
        <w:tc>
          <w:tcPr>
            <w:tcW w:w="2945" w:type="dxa"/>
          </w:tcPr>
          <w:p w14:paraId="3FEF2AF9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I’ve got a body</w:t>
            </w:r>
          </w:p>
          <w:p w14:paraId="5550661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Ring-a-ring-a-roses</w:t>
            </w:r>
          </w:p>
          <w:p w14:paraId="0868DC05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The Grand Old Duke of York</w:t>
            </w:r>
          </w:p>
          <w:p w14:paraId="39CD5B9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216" w:type="dxa"/>
          </w:tcPr>
          <w:p w14:paraId="1640B84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Down in the Jungle</w:t>
            </w:r>
          </w:p>
          <w:p w14:paraId="6B636993" w14:textId="41BB2BB9" w:rsidR="003E6F0E" w:rsidRPr="003E6F0E" w:rsidRDefault="006507CB" w:rsidP="003E6F0E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 xml:space="preserve">An elephant </w:t>
            </w:r>
            <w:r w:rsidR="003E6F0E" w:rsidRPr="003E6F0E">
              <w:rPr>
                <w:rFonts w:ascii="Calibri Light" w:eastAsia="Libre Franklin" w:hAnsi="Calibri Light" w:cs="Calibri Light"/>
                <w:b/>
                <w:bCs/>
              </w:rPr>
              <w:t>walks like this…</w:t>
            </w:r>
          </w:p>
          <w:p w14:paraId="446D0ED9" w14:textId="622CCA8D" w:rsidR="006507CB" w:rsidRPr="003E6F0E" w:rsidRDefault="006507CB" w:rsidP="003E6F0E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The Goats Came Marching</w:t>
            </w:r>
          </w:p>
        </w:tc>
        <w:tc>
          <w:tcPr>
            <w:tcW w:w="3103" w:type="dxa"/>
          </w:tcPr>
          <w:p w14:paraId="26DF730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A sailor went to sea</w:t>
            </w:r>
          </w:p>
          <w:p w14:paraId="654C7F0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Five Little Monkey’s swinging in a tree</w:t>
            </w:r>
          </w:p>
          <w:p w14:paraId="42B10A5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676" w:type="dxa"/>
          </w:tcPr>
          <w:p w14:paraId="1CE5FE8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Incy-Wincy Spider</w:t>
            </w:r>
          </w:p>
          <w:p w14:paraId="3E614101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Here is the beehive</w:t>
            </w:r>
          </w:p>
          <w:p w14:paraId="3407884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Five Little Ducks</w:t>
            </w:r>
          </w:p>
        </w:tc>
      </w:tr>
      <w:tr w:rsidR="003E6F0E" w:rsidRPr="00616673" w14:paraId="41C47E23" w14:textId="77777777" w:rsidTr="00FC297D">
        <w:trPr>
          <w:trHeight w:val="1659"/>
        </w:trPr>
        <w:tc>
          <w:tcPr>
            <w:tcW w:w="2908" w:type="dxa"/>
          </w:tcPr>
          <w:p w14:paraId="6DECF734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Communication, Language &amp; Literacy</w:t>
            </w:r>
          </w:p>
          <w:p w14:paraId="36D4850B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Phonics</w:t>
            </w:r>
          </w:p>
          <w:p w14:paraId="1200DA47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70C0"/>
              </w:rPr>
            </w:pPr>
            <w:r w:rsidRPr="009C5344">
              <w:rPr>
                <w:rFonts w:ascii="Calibri Light" w:hAnsi="Calibri Light" w:cs="Calibri Light"/>
                <w:b/>
                <w:bCs/>
                <w:i/>
                <w:iCs/>
                <w:color w:val="0070C0"/>
              </w:rPr>
              <w:t>Twinkl Level 1</w:t>
            </w:r>
          </w:p>
          <w:p w14:paraId="45C2A31E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70C0"/>
              </w:rPr>
            </w:pPr>
          </w:p>
          <w:p w14:paraId="56F8A11F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  <w:color w:val="0070C0"/>
              </w:rPr>
            </w:pPr>
          </w:p>
          <w:p w14:paraId="1B49F955" w14:textId="77777777" w:rsidR="006507CB" w:rsidRPr="009C5344" w:rsidRDefault="006507CB" w:rsidP="00675151">
            <w:pPr>
              <w:pStyle w:val="NoSpacing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174" w:type="dxa"/>
            <w:gridSpan w:val="2"/>
          </w:tcPr>
          <w:p w14:paraId="7FEEE7E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My House</w:t>
            </w:r>
          </w:p>
          <w:p w14:paraId="0B43615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My Family</w:t>
            </w:r>
          </w:p>
          <w:p w14:paraId="32F9E09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My Local Area</w:t>
            </w:r>
          </w:p>
          <w:p w14:paraId="372A754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Pets</w:t>
            </w:r>
          </w:p>
          <w:p w14:paraId="72E1C589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Things I like</w:t>
            </w:r>
          </w:p>
          <w:p w14:paraId="5A64011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All about me</w:t>
            </w:r>
          </w:p>
          <w:p w14:paraId="4989E36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</w:p>
        </w:tc>
        <w:tc>
          <w:tcPr>
            <w:tcW w:w="3359" w:type="dxa"/>
          </w:tcPr>
          <w:p w14:paraId="49E50A42" w14:textId="6179CFE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 xml:space="preserve">Goldilocks </w:t>
            </w:r>
          </w:p>
          <w:p w14:paraId="72C74FC7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Three Little Pigs</w:t>
            </w:r>
          </w:p>
          <w:p w14:paraId="634C824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Little Red Riding Hood</w:t>
            </w:r>
          </w:p>
          <w:p w14:paraId="092E906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The Gingerbread Man</w:t>
            </w:r>
          </w:p>
          <w:p w14:paraId="5A65574A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The Enormous Turnip</w:t>
            </w:r>
          </w:p>
          <w:p w14:paraId="7CD2965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Jack and the Beanstalk</w:t>
            </w:r>
          </w:p>
        </w:tc>
        <w:tc>
          <w:tcPr>
            <w:tcW w:w="2945" w:type="dxa"/>
          </w:tcPr>
          <w:p w14:paraId="35DF378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Farm animals</w:t>
            </w:r>
          </w:p>
          <w:p w14:paraId="4F61929A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Jungle animals</w:t>
            </w:r>
          </w:p>
          <w:p w14:paraId="6D41FB01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Under the sea</w:t>
            </w:r>
          </w:p>
          <w:p w14:paraId="1747462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Minibeasts</w:t>
            </w:r>
          </w:p>
          <w:p w14:paraId="245A4811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Artic animals</w:t>
            </w:r>
          </w:p>
          <w:p w14:paraId="368B731E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Safari animals</w:t>
            </w:r>
          </w:p>
          <w:p w14:paraId="1ECC0F8E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</w:p>
        </w:tc>
        <w:tc>
          <w:tcPr>
            <w:tcW w:w="3216" w:type="dxa"/>
          </w:tcPr>
          <w:p w14:paraId="157D8345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Seaside</w:t>
            </w:r>
          </w:p>
          <w:p w14:paraId="0B21A8E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The Park</w:t>
            </w:r>
          </w:p>
          <w:p w14:paraId="2558D67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Shopping Centre</w:t>
            </w:r>
          </w:p>
          <w:p w14:paraId="5C298B4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In the woods</w:t>
            </w:r>
          </w:p>
          <w:p w14:paraId="40D1AF3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Café</w:t>
            </w:r>
          </w:p>
          <w:p w14:paraId="473A9057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Garden Centre</w:t>
            </w:r>
          </w:p>
          <w:p w14:paraId="2CC03385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</w:p>
        </w:tc>
        <w:tc>
          <w:tcPr>
            <w:tcW w:w="3103" w:type="dxa"/>
          </w:tcPr>
          <w:p w14:paraId="64854DF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Firefighters</w:t>
            </w:r>
          </w:p>
          <w:p w14:paraId="690C8545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Police</w:t>
            </w:r>
          </w:p>
          <w:p w14:paraId="20619D0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Doctors</w:t>
            </w:r>
          </w:p>
          <w:p w14:paraId="5BD2042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Teachers</w:t>
            </w:r>
          </w:p>
          <w:p w14:paraId="22F5907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Vets</w:t>
            </w:r>
          </w:p>
          <w:p w14:paraId="41B36E8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People who help us</w:t>
            </w:r>
          </w:p>
          <w:p w14:paraId="1BA440A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</w:p>
        </w:tc>
        <w:tc>
          <w:tcPr>
            <w:tcW w:w="3676" w:type="dxa"/>
          </w:tcPr>
          <w:p w14:paraId="075234E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Superheroes</w:t>
            </w:r>
          </w:p>
          <w:p w14:paraId="77C4EFD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Castles</w:t>
            </w:r>
          </w:p>
          <w:p w14:paraId="5930F399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Pirates and Mermaids</w:t>
            </w:r>
          </w:p>
          <w:p w14:paraId="45FE2A4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Space Aliens</w:t>
            </w:r>
          </w:p>
          <w:p w14:paraId="42A966CC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Magical Creatures</w:t>
            </w:r>
          </w:p>
          <w:p w14:paraId="77D97AF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Witches and Wizards</w:t>
            </w:r>
          </w:p>
          <w:p w14:paraId="6D506F2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</w:p>
        </w:tc>
      </w:tr>
      <w:tr w:rsidR="003E6F0E" w:rsidRPr="00616673" w14:paraId="7848D0DA" w14:textId="77777777" w:rsidTr="00FC297D">
        <w:trPr>
          <w:trHeight w:val="826"/>
        </w:trPr>
        <w:tc>
          <w:tcPr>
            <w:tcW w:w="2908" w:type="dxa"/>
          </w:tcPr>
          <w:p w14:paraId="2A27D843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Maths</w:t>
            </w:r>
          </w:p>
          <w:p w14:paraId="55A04A1F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i/>
                <w:iCs/>
                <w:color w:val="0070C0"/>
              </w:rPr>
              <w:t>Linked with White Rose and Mastering Number</w:t>
            </w:r>
          </w:p>
        </w:tc>
        <w:tc>
          <w:tcPr>
            <w:tcW w:w="3174" w:type="dxa"/>
            <w:gridSpan w:val="2"/>
          </w:tcPr>
          <w:p w14:paraId="0148618E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Show me!</w:t>
            </w:r>
          </w:p>
          <w:p w14:paraId="50D33357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Counting and compare</w:t>
            </w:r>
          </w:p>
        </w:tc>
        <w:tc>
          <w:tcPr>
            <w:tcW w:w="3359" w:type="dxa"/>
          </w:tcPr>
          <w:p w14:paraId="516577A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Explore and build with shapes and objects</w:t>
            </w:r>
          </w:p>
        </w:tc>
        <w:tc>
          <w:tcPr>
            <w:tcW w:w="2945" w:type="dxa"/>
          </w:tcPr>
          <w:p w14:paraId="3CAB5DCA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Stop at…!</w:t>
            </w:r>
          </w:p>
          <w:p w14:paraId="1539E35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Count, compare and subitise</w:t>
            </w:r>
          </w:p>
        </w:tc>
        <w:tc>
          <w:tcPr>
            <w:tcW w:w="3216" w:type="dxa"/>
          </w:tcPr>
          <w:p w14:paraId="68D3CCC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Explore position, space and routes</w:t>
            </w:r>
          </w:p>
        </w:tc>
        <w:tc>
          <w:tcPr>
            <w:tcW w:w="3103" w:type="dxa"/>
          </w:tcPr>
          <w:p w14:paraId="206413BD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Sort it!</w:t>
            </w:r>
          </w:p>
          <w:p w14:paraId="3A55EF89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Count, compare and show.</w:t>
            </w:r>
          </w:p>
        </w:tc>
        <w:tc>
          <w:tcPr>
            <w:tcW w:w="3676" w:type="dxa"/>
          </w:tcPr>
          <w:p w14:paraId="0DD3254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eastAsia="Libre Franklin" w:hAnsi="Calibri Light" w:cs="Calibri Light"/>
                <w:b/>
                <w:bCs/>
              </w:rPr>
            </w:pPr>
            <w:r w:rsidRPr="003E6F0E">
              <w:rPr>
                <w:rFonts w:ascii="Calibri Light" w:eastAsia="Libre Franklin" w:hAnsi="Calibri Light" w:cs="Calibri Light"/>
                <w:b/>
                <w:bCs/>
              </w:rPr>
              <w:t>Explore patterns</w:t>
            </w:r>
          </w:p>
        </w:tc>
      </w:tr>
      <w:tr w:rsidR="006507CB" w:rsidRPr="00616673" w14:paraId="10B3D37A" w14:textId="77777777" w:rsidTr="003E6F0E">
        <w:trPr>
          <w:trHeight w:val="1022"/>
        </w:trPr>
        <w:tc>
          <w:tcPr>
            <w:tcW w:w="2908" w:type="dxa"/>
          </w:tcPr>
          <w:p w14:paraId="25B5405C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Cooking Skills</w:t>
            </w:r>
          </w:p>
        </w:tc>
        <w:tc>
          <w:tcPr>
            <w:tcW w:w="19473" w:type="dxa"/>
            <w:gridSpan w:val="7"/>
          </w:tcPr>
          <w:p w14:paraId="3572D07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 xml:space="preserve">Throughout the year the children in Nursery participate in a range of cooking/baking activities which will help the children to </w:t>
            </w:r>
            <w:r w:rsidRPr="00724070">
              <w:rPr>
                <w:rFonts w:ascii="Calibri Light" w:hAnsi="Calibri Light" w:cs="Calibri Light"/>
                <w:b/>
                <w:bCs/>
                <w:color w:val="00B050"/>
              </w:rPr>
              <w:t>develop their senses by looking, tasting, smelling and touching a variety of raw, cooked, frozen and fresh foods.</w:t>
            </w:r>
            <w:r w:rsidRPr="003E6F0E">
              <w:rPr>
                <w:rFonts w:ascii="Calibri Light" w:hAnsi="Calibri Light" w:cs="Calibri Light"/>
                <w:b/>
                <w:bCs/>
              </w:rPr>
              <w:t xml:space="preserve"> Baking also enables the children to </w:t>
            </w:r>
            <w:r w:rsidRPr="00724070">
              <w:rPr>
                <w:rFonts w:ascii="Calibri Light" w:hAnsi="Calibri Light" w:cs="Calibri Light"/>
                <w:b/>
                <w:bCs/>
                <w:color w:val="00B050"/>
              </w:rPr>
              <w:t>listen and respond appropriately, understand the importance of personal hygiene and develop their knowledge of healthy and unhealthy foods.</w:t>
            </w:r>
            <w:r w:rsidRPr="003E6F0E">
              <w:rPr>
                <w:rFonts w:ascii="Calibri Light" w:hAnsi="Calibri Light" w:cs="Calibri Light"/>
                <w:b/>
                <w:bCs/>
              </w:rPr>
              <w:t xml:space="preserve"> The children will also develop their </w:t>
            </w:r>
            <w:r w:rsidRPr="00724070">
              <w:rPr>
                <w:rFonts w:ascii="Calibri Light" w:hAnsi="Calibri Light" w:cs="Calibri Light"/>
                <w:b/>
                <w:bCs/>
                <w:color w:val="00B050"/>
              </w:rPr>
              <w:t xml:space="preserve">physical skills </w:t>
            </w:r>
            <w:r w:rsidRPr="003E6F0E">
              <w:rPr>
                <w:rFonts w:ascii="Calibri Light" w:hAnsi="Calibri Light" w:cs="Calibri Light"/>
                <w:b/>
                <w:bCs/>
              </w:rPr>
              <w:t xml:space="preserve">through </w:t>
            </w:r>
            <w:r w:rsidRPr="00724070">
              <w:rPr>
                <w:rFonts w:ascii="Calibri Light" w:hAnsi="Calibri Light" w:cs="Calibri Light"/>
                <w:b/>
                <w:bCs/>
                <w:color w:val="00B050"/>
              </w:rPr>
              <w:t>spreading, cutting, slicing, chopping, mixing, rolling, peeling, pouring, cracking, scooping, stirring, mashing, measuring, beating, grating and sprinkling.</w:t>
            </w:r>
          </w:p>
        </w:tc>
      </w:tr>
      <w:tr w:rsidR="006507CB" w:rsidRPr="00616673" w14:paraId="1ED6D0B6" w14:textId="77777777" w:rsidTr="00FC297D">
        <w:trPr>
          <w:trHeight w:val="851"/>
        </w:trPr>
        <w:tc>
          <w:tcPr>
            <w:tcW w:w="2908" w:type="dxa"/>
          </w:tcPr>
          <w:p w14:paraId="5DC4A0EC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Baking Opportunities</w:t>
            </w:r>
          </w:p>
        </w:tc>
        <w:tc>
          <w:tcPr>
            <w:tcW w:w="3161" w:type="dxa"/>
          </w:tcPr>
          <w:p w14:paraId="5B5E610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Fruit and vegetable tasting</w:t>
            </w:r>
          </w:p>
          <w:p w14:paraId="4EBCA3C7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Fruit Smoothies</w:t>
            </w:r>
          </w:p>
          <w:p w14:paraId="35E3F484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3372" w:type="dxa"/>
            <w:gridSpan w:val="2"/>
          </w:tcPr>
          <w:p w14:paraId="05284306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Fairy Cakes</w:t>
            </w:r>
          </w:p>
          <w:p w14:paraId="749FF33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Spaghetti Surprise</w:t>
            </w:r>
          </w:p>
          <w:p w14:paraId="3741EA4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  <w:tc>
          <w:tcPr>
            <w:tcW w:w="2945" w:type="dxa"/>
          </w:tcPr>
          <w:p w14:paraId="76C6990F" w14:textId="1E236D65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Hot Chocolates Sweet Tea</w:t>
            </w:r>
          </w:p>
          <w:p w14:paraId="3BEAD5C7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Cheese Twists</w:t>
            </w:r>
          </w:p>
          <w:p w14:paraId="21F3C319" w14:textId="5142E32F" w:rsidR="006507CB" w:rsidRPr="003E6F0E" w:rsidRDefault="003E6F0E" w:rsidP="005167CB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 xml:space="preserve">Sweet Tea </w:t>
            </w:r>
            <w:r>
              <w:rPr>
                <w:rFonts w:ascii="Calibri Light" w:hAnsi="Calibri Light" w:cs="Calibri Light"/>
                <w:b/>
                <w:bCs/>
              </w:rPr>
              <w:t xml:space="preserve">and </w:t>
            </w:r>
            <w:r w:rsidR="006507CB" w:rsidRPr="003E6F0E">
              <w:rPr>
                <w:rFonts w:ascii="Calibri Light" w:hAnsi="Calibri Light" w:cs="Calibri Light"/>
                <w:b/>
                <w:bCs/>
              </w:rPr>
              <w:t>Sandwiches</w:t>
            </w:r>
          </w:p>
        </w:tc>
        <w:tc>
          <w:tcPr>
            <w:tcW w:w="3216" w:type="dxa"/>
          </w:tcPr>
          <w:p w14:paraId="1F9061B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Vegetable Soup</w:t>
            </w:r>
          </w:p>
          <w:p w14:paraId="01005AF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Berry Crumble</w:t>
            </w:r>
          </w:p>
          <w:p w14:paraId="05AF11F3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Kebabs</w:t>
            </w:r>
          </w:p>
        </w:tc>
        <w:tc>
          <w:tcPr>
            <w:tcW w:w="3103" w:type="dxa"/>
          </w:tcPr>
          <w:p w14:paraId="285044B0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Rock Buns</w:t>
            </w:r>
          </w:p>
          <w:p w14:paraId="2A67D5C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Ice Cream Smoothies</w:t>
            </w:r>
          </w:p>
          <w:p w14:paraId="6C80486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proofErr w:type="spellStart"/>
            <w:r w:rsidRPr="003E6F0E">
              <w:rPr>
                <w:rFonts w:ascii="Calibri Light" w:hAnsi="Calibri Light" w:cs="Calibri Light"/>
                <w:b/>
                <w:bCs/>
              </w:rPr>
              <w:t>Krispie</w:t>
            </w:r>
            <w:proofErr w:type="spellEnd"/>
            <w:r w:rsidRPr="003E6F0E">
              <w:rPr>
                <w:rFonts w:ascii="Calibri Light" w:hAnsi="Calibri Light" w:cs="Calibri Light"/>
                <w:b/>
                <w:bCs/>
              </w:rPr>
              <w:t xml:space="preserve"> Cakes</w:t>
            </w:r>
          </w:p>
        </w:tc>
        <w:tc>
          <w:tcPr>
            <w:tcW w:w="3676" w:type="dxa"/>
          </w:tcPr>
          <w:p w14:paraId="1066A69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Cheese and tomato pasta</w:t>
            </w:r>
          </w:p>
          <w:p w14:paraId="4D10F6BF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Edible playdough!</w:t>
            </w:r>
          </w:p>
        </w:tc>
      </w:tr>
      <w:tr w:rsidR="006507CB" w:rsidRPr="00616673" w14:paraId="356D6E95" w14:textId="77777777" w:rsidTr="003E6F0E">
        <w:trPr>
          <w:trHeight w:val="1449"/>
        </w:trPr>
        <w:tc>
          <w:tcPr>
            <w:tcW w:w="2908" w:type="dxa"/>
          </w:tcPr>
          <w:p w14:paraId="321188FF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</w:rPr>
              <w:t>‘Real’ Experiences</w:t>
            </w:r>
          </w:p>
          <w:p w14:paraId="65C15EEC" w14:textId="77777777" w:rsidR="006507CB" w:rsidRPr="009C5344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9C5344">
              <w:rPr>
                <w:rFonts w:ascii="Calibri Light" w:hAnsi="Calibri Light" w:cs="Calibri Light"/>
                <w:b/>
                <w:bCs/>
                <w:i/>
                <w:iCs/>
                <w:color w:val="0070C0"/>
              </w:rPr>
              <w:t>Linked with RE, Science, History, Geography</w:t>
            </w:r>
          </w:p>
        </w:tc>
        <w:tc>
          <w:tcPr>
            <w:tcW w:w="19473" w:type="dxa"/>
            <w:gridSpan w:val="7"/>
          </w:tcPr>
          <w:p w14:paraId="46637E1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Quiet Garden - ‘Forest School’ Experience, Planting seeds</w:t>
            </w:r>
          </w:p>
          <w:p w14:paraId="71E929F2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Visiting Farm, Reptiles and Reindeers</w:t>
            </w:r>
          </w:p>
          <w:p w14:paraId="18FB10D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Class Pets/Life Cycles – Snails, stick insects, caterpillars, bugs, grubs and tadpoles</w:t>
            </w:r>
          </w:p>
          <w:p w14:paraId="72C1DF8B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‘Narnia’ Experience - Mystery Readers</w:t>
            </w:r>
          </w:p>
          <w:p w14:paraId="12A9D6BA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Stay and Play, Assemblies, Festivals, Celebrations</w:t>
            </w:r>
          </w:p>
          <w:p w14:paraId="189F6188" w14:textId="77777777" w:rsidR="006507CB" w:rsidRPr="003E6F0E" w:rsidRDefault="006507CB" w:rsidP="00675151">
            <w:pPr>
              <w:pStyle w:val="NoSpacing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3E6F0E">
              <w:rPr>
                <w:rFonts w:ascii="Calibri Light" w:hAnsi="Calibri Light" w:cs="Calibri Light"/>
                <w:b/>
                <w:bCs/>
              </w:rPr>
              <w:t>Visiting Astronaut, Paramedic, Exotic Pet Expert, Doctor/Dentist</w:t>
            </w:r>
          </w:p>
        </w:tc>
      </w:tr>
    </w:tbl>
    <w:p w14:paraId="5DF264FA" w14:textId="714032F8" w:rsidR="009C7168" w:rsidRPr="00CC2C4C" w:rsidRDefault="009C7168" w:rsidP="00D60DDC">
      <w:pPr>
        <w:shd w:val="clear" w:color="auto" w:fill="FFFFFF"/>
        <w:rPr>
          <w:rFonts w:ascii="Calibri Light" w:hAnsi="Calibri Light" w:cs="Calibri Light"/>
          <w:noProof/>
          <w:sz w:val="20"/>
          <w:szCs w:val="20"/>
        </w:rPr>
      </w:pPr>
    </w:p>
    <w:sectPr w:rsidR="009C7168" w:rsidRPr="00CC2C4C" w:rsidSect="003E6F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23811" w:h="16838" w:orient="landscape" w:code="8"/>
      <w:pgMar w:top="720" w:right="993" w:bottom="720" w:left="720" w:header="709" w:footer="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7A732" w14:textId="77777777" w:rsidR="00E07BF8" w:rsidRDefault="00D60DDC">
      <w:r>
        <w:separator/>
      </w:r>
    </w:p>
  </w:endnote>
  <w:endnote w:type="continuationSeparator" w:id="0">
    <w:p w14:paraId="6CD66207" w14:textId="77777777" w:rsidR="00E07BF8" w:rsidRDefault="00D6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re Franklin">
    <w:charset w:val="00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B9991" w14:textId="77777777" w:rsidR="001B449C" w:rsidRDefault="001B44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4688" w14:textId="77777777" w:rsidR="001B449C" w:rsidRDefault="001B44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4CB21" w14:textId="77777777" w:rsidR="00E07BF8" w:rsidRDefault="00D60DDC">
    <w:pPr>
      <w:tabs>
        <w:tab w:val="center" w:pos="4513"/>
        <w:tab w:val="right" w:pos="9026"/>
      </w:tabs>
      <w:jc w:val="center"/>
      <w:rPr>
        <w:rFonts w:ascii="Franklin Gothic Book" w:eastAsia="Calibri" w:hAnsi="Franklin Gothic Book" w:cs="Times New Roman"/>
        <w:b/>
        <w:bCs/>
        <w:color w:val="92D050"/>
        <w:sz w:val="28"/>
        <w:szCs w:val="28"/>
      </w:rPr>
    </w:pPr>
    <w:r>
      <w:rPr>
        <w:rFonts w:ascii="Franklin Gothic Book" w:eastAsia="Calibri" w:hAnsi="Franklin Gothic Book" w:cs="Times New Roman"/>
        <w:b/>
        <w:bCs/>
        <w:color w:val="00B050"/>
        <w:sz w:val="28"/>
        <w:szCs w:val="28"/>
      </w:rPr>
      <w:t xml:space="preserve">READY </w:t>
    </w:r>
    <w:r>
      <w:rPr>
        <w:rFonts w:ascii="Franklin Gothic Book" w:eastAsia="Calibri" w:hAnsi="Franklin Gothic Book" w:cs="Times New Roman"/>
        <w:b/>
        <w:bCs/>
        <w:color w:val="92D050"/>
        <w:sz w:val="28"/>
        <w:szCs w:val="28"/>
      </w:rPr>
      <w:t xml:space="preserve">RESPECTFUL </w:t>
    </w:r>
    <w:r>
      <w:rPr>
        <w:rFonts w:ascii="Franklin Gothic Book" w:eastAsia="Calibri" w:hAnsi="Franklin Gothic Book" w:cs="Times New Roman"/>
        <w:b/>
        <w:bCs/>
        <w:color w:val="00B050"/>
        <w:sz w:val="28"/>
        <w:szCs w:val="28"/>
      </w:rPr>
      <w:t xml:space="preserve">SAFE </w:t>
    </w:r>
    <w:r>
      <w:rPr>
        <w:rFonts w:ascii="Franklin Gothic Book" w:eastAsia="Calibri" w:hAnsi="Franklin Gothic Book" w:cs="Times New Roman"/>
        <w:b/>
        <w:bCs/>
        <w:color w:val="92D050"/>
        <w:sz w:val="28"/>
        <w:szCs w:val="28"/>
      </w:rPr>
      <w:t xml:space="preserve">RESILIENT </w:t>
    </w:r>
    <w:r>
      <w:rPr>
        <w:rFonts w:ascii="Franklin Gothic Book" w:eastAsia="Calibri" w:hAnsi="Franklin Gothic Book" w:cs="Times New Roman"/>
        <w:b/>
        <w:bCs/>
        <w:color w:val="00B050"/>
        <w:sz w:val="28"/>
        <w:szCs w:val="28"/>
      </w:rPr>
      <w:t xml:space="preserve">CURIOUS </w:t>
    </w:r>
    <w:r>
      <w:rPr>
        <w:rFonts w:ascii="Franklin Gothic Book" w:eastAsia="Calibri" w:hAnsi="Franklin Gothic Book" w:cs="Times New Roman"/>
        <w:b/>
        <w:bCs/>
        <w:color w:val="92D050"/>
        <w:sz w:val="28"/>
        <w:szCs w:val="28"/>
      </w:rPr>
      <w:t xml:space="preserve">CONFIDENT </w:t>
    </w:r>
    <w:r>
      <w:rPr>
        <w:rFonts w:ascii="Franklin Gothic Book" w:eastAsia="Calibri" w:hAnsi="Franklin Gothic Book" w:cs="Times New Roman"/>
        <w:b/>
        <w:bCs/>
        <w:color w:val="00B050"/>
        <w:sz w:val="28"/>
        <w:szCs w:val="28"/>
      </w:rPr>
      <w:t xml:space="preserve">INDEPENDENT </w:t>
    </w:r>
    <w:r>
      <w:rPr>
        <w:rFonts w:ascii="Franklin Gothic Book" w:eastAsia="Calibri" w:hAnsi="Franklin Gothic Book" w:cs="Times New Roman"/>
        <w:b/>
        <w:bCs/>
        <w:color w:val="92D050"/>
        <w:sz w:val="28"/>
        <w:szCs w:val="28"/>
      </w:rPr>
      <w:t>SUCCESSFUL</w:t>
    </w:r>
  </w:p>
  <w:p w14:paraId="7EA1917E" w14:textId="77777777" w:rsidR="00E07BF8" w:rsidRDefault="00E07BF8">
    <w:pPr>
      <w:tabs>
        <w:tab w:val="center" w:pos="4513"/>
        <w:tab w:val="right" w:pos="9026"/>
      </w:tabs>
      <w:jc w:val="center"/>
      <w:rPr>
        <w:rFonts w:ascii="Franklin Gothic Book" w:eastAsia="Calibri" w:hAnsi="Franklin Gothic Book" w:cs="Times New Roman"/>
        <w:b/>
        <w:bCs/>
        <w:sz w:val="28"/>
        <w:szCs w:val="28"/>
      </w:rPr>
    </w:pPr>
  </w:p>
  <w:p w14:paraId="17578D2E" w14:textId="77777777" w:rsidR="00E07BF8" w:rsidRDefault="00E07BF8">
    <w:pPr>
      <w:pStyle w:val="Footer"/>
      <w:jc w:val="center"/>
    </w:pPr>
  </w:p>
  <w:p w14:paraId="14CFE1AD" w14:textId="77777777" w:rsidR="00E07BF8" w:rsidRDefault="00E07B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F1354" w14:textId="77777777" w:rsidR="00E07BF8" w:rsidRDefault="00D60DDC">
      <w:r>
        <w:separator/>
      </w:r>
    </w:p>
  </w:footnote>
  <w:footnote w:type="continuationSeparator" w:id="0">
    <w:p w14:paraId="2779FC13" w14:textId="77777777" w:rsidR="00E07BF8" w:rsidRDefault="00D60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3AB29" w14:textId="77777777" w:rsidR="001B449C" w:rsidRDefault="001B44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19574" w14:textId="77777777" w:rsidR="001B449C" w:rsidRDefault="001B44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339FE" w14:textId="7E05FA70" w:rsidR="00E07BF8" w:rsidRPr="003E6F0E" w:rsidRDefault="001B449C" w:rsidP="001B449C">
    <w:pPr>
      <w:tabs>
        <w:tab w:val="left" w:pos="1344"/>
        <w:tab w:val="center" w:pos="11049"/>
      </w:tabs>
      <w:spacing w:line="259" w:lineRule="auto"/>
      <w:rPr>
        <w:rFonts w:ascii="Franklin Gothic Book" w:eastAsia="Calibri" w:hAnsi="Franklin Gothic Book" w:cs="Times New Roman"/>
        <w:b/>
        <w:bCs/>
        <w:color w:val="00B050"/>
        <w:sz w:val="32"/>
        <w:szCs w:val="32"/>
      </w:rPr>
    </w:pPr>
    <w:bookmarkStart w:id="2" w:name="_Hlk208165219"/>
    <w:bookmarkStart w:id="3" w:name="_Hlk208165220"/>
    <w:bookmarkStart w:id="4" w:name="_Hlk208237369"/>
    <w:bookmarkStart w:id="5" w:name="_Hlk208237370"/>
    <w:r>
      <w:rPr>
        <w:rFonts w:ascii="Franklin Gothic Book" w:eastAsia="Calibri" w:hAnsi="Franklin Gothic Book" w:cs="Times New Roman"/>
        <w:b/>
        <w:bCs/>
        <w:color w:val="00B050"/>
        <w:sz w:val="32"/>
        <w:szCs w:val="32"/>
      </w:rPr>
      <w:tab/>
    </w:r>
    <w:r>
      <w:rPr>
        <w:rFonts w:ascii="Franklin Gothic Book" w:eastAsia="Calibri" w:hAnsi="Franklin Gothic Book" w:cs="Times New Roman"/>
        <w:b/>
        <w:bCs/>
        <w:color w:val="00B050"/>
        <w:sz w:val="32"/>
        <w:szCs w:val="32"/>
      </w:rPr>
      <w:tab/>
    </w:r>
    <w:r w:rsidR="003E6F0E" w:rsidRPr="003E6F0E">
      <w:rPr>
        <w:rFonts w:ascii="Franklin Gothic Book" w:eastAsia="Calibri" w:hAnsi="Franklin Gothic Book" w:cs="Times New Roman"/>
        <w:b/>
        <w:bCs/>
        <w:noProof/>
        <w:color w:val="00B050"/>
        <w:sz w:val="32"/>
        <w:szCs w:val="32"/>
      </w:rPr>
      <w:drawing>
        <wp:anchor distT="0" distB="0" distL="114300" distR="114300" simplePos="0" relativeHeight="251664896" behindDoc="0" locked="0" layoutInCell="1" allowOverlap="1" wp14:anchorId="19CEBE26" wp14:editId="7B958ED5">
          <wp:simplePos x="0" y="0"/>
          <wp:positionH relativeFrom="margin">
            <wp:posOffset>13467178</wp:posOffset>
          </wp:positionH>
          <wp:positionV relativeFrom="paragraph">
            <wp:posOffset>-98</wp:posOffset>
          </wp:positionV>
          <wp:extent cx="753647" cy="787791"/>
          <wp:effectExtent l="0" t="0" r="8890" b="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47" cy="787791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6F0E" w:rsidRPr="003E6F0E">
      <w:rPr>
        <w:rFonts w:ascii="Franklin Gothic Book" w:eastAsia="Calibri" w:hAnsi="Franklin Gothic Book" w:cs="Times New Roman"/>
        <w:b/>
        <w:bCs/>
        <w:noProof/>
        <w:color w:val="00B050"/>
        <w:sz w:val="32"/>
        <w:szCs w:val="32"/>
      </w:rPr>
      <w:drawing>
        <wp:anchor distT="0" distB="0" distL="114300" distR="114300" simplePos="0" relativeHeight="251666944" behindDoc="0" locked="0" layoutInCell="1" allowOverlap="1" wp14:anchorId="71FAF16C" wp14:editId="66112683">
          <wp:simplePos x="0" y="0"/>
          <wp:positionH relativeFrom="margin">
            <wp:align>left</wp:align>
          </wp:positionH>
          <wp:positionV relativeFrom="paragraph">
            <wp:posOffset>-70387</wp:posOffset>
          </wp:positionV>
          <wp:extent cx="787790" cy="801858"/>
          <wp:effectExtent l="0" t="0" r="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790" cy="801858"/>
                  </a:xfrm>
                  <a:prstGeom prst="rect">
                    <a:avLst/>
                  </a:prstGeom>
                  <a:noFill/>
                  <a:effectLst>
                    <a:softEdge rad="762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0DDC" w:rsidRPr="003E6F0E">
      <w:rPr>
        <w:rFonts w:ascii="Franklin Gothic Book" w:eastAsia="Calibri" w:hAnsi="Franklin Gothic Book" w:cs="Times New Roman"/>
        <w:b/>
        <w:bCs/>
        <w:color w:val="00B050"/>
        <w:sz w:val="32"/>
        <w:szCs w:val="32"/>
      </w:rPr>
      <w:t>STOKENCHURCH PRIMARY SCHOOL &amp; NURSERY</w:t>
    </w:r>
  </w:p>
  <w:p w14:paraId="5E24B61D" w14:textId="6AB2C490" w:rsidR="00E07BF8" w:rsidRPr="003E6F0E" w:rsidRDefault="00D60DDC">
    <w:pPr>
      <w:spacing w:line="259" w:lineRule="auto"/>
      <w:jc w:val="center"/>
      <w:rPr>
        <w:rFonts w:ascii="Franklin Gothic Book" w:eastAsia="Calibri" w:hAnsi="Franklin Gothic Book" w:cs="Times New Roman"/>
      </w:rPr>
    </w:pPr>
    <w:r w:rsidRPr="003E6F0E">
      <w:rPr>
        <w:rFonts w:ascii="Franklin Gothic Book" w:eastAsia="Calibri" w:hAnsi="Franklin Gothic Book" w:cs="Times New Roman"/>
      </w:rPr>
      <w:t>AIMING HIGH … FLYING HIGHER</w:t>
    </w:r>
  </w:p>
  <w:p w14:paraId="416B6581" w14:textId="77777777" w:rsidR="00E07BF8" w:rsidRPr="003E6F0E" w:rsidRDefault="00D60DDC">
    <w:pPr>
      <w:jc w:val="center"/>
      <w:textDirection w:val="btLr"/>
      <w:rPr>
        <w:rFonts w:ascii="Franklin Gothic Book" w:eastAsia="Libre Franklin" w:hAnsi="Franklin Gothic Book" w:cs="Libre Franklin"/>
        <w:color w:val="000000"/>
        <w:sz w:val="16"/>
        <w:szCs w:val="16"/>
        <w:lang w:val="en-US" w:eastAsia="en-GB"/>
      </w:rPr>
    </w:pPr>
    <w:r w:rsidRPr="003E6F0E">
      <w:rPr>
        <w:rFonts w:ascii="Franklin Gothic Book" w:eastAsia="Libre Franklin" w:hAnsi="Franklin Gothic Book" w:cs="Libre Franklin"/>
        <w:color w:val="000000"/>
        <w:sz w:val="16"/>
        <w:szCs w:val="16"/>
        <w:lang w:val="en-US" w:eastAsia="en-GB"/>
      </w:rPr>
      <w:t>Everything we do makes a difference to our children; empowering minds and shaping futures.</w:t>
    </w:r>
  </w:p>
  <w:bookmarkEnd w:id="2"/>
  <w:bookmarkEnd w:id="3"/>
  <w:bookmarkEnd w:id="4"/>
  <w:bookmarkEnd w:id="5"/>
  <w:p w14:paraId="3E9E2D6B" w14:textId="1AC0516B" w:rsidR="00E07BF8" w:rsidRPr="003E6F0E" w:rsidRDefault="00E07BF8" w:rsidP="003E6F0E">
    <w:pPr>
      <w:pStyle w:val="Header"/>
      <w:rPr>
        <w:rFonts w:ascii="Franklin Gothic Book" w:hAnsi="Franklin Gothic Book"/>
        <w:color w:val="00B05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B12EE"/>
    <w:multiLevelType w:val="multilevel"/>
    <w:tmpl w:val="D02A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770259"/>
    <w:multiLevelType w:val="hybridMultilevel"/>
    <w:tmpl w:val="5F4EB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5FCC"/>
    <w:multiLevelType w:val="multilevel"/>
    <w:tmpl w:val="D2F48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979D7"/>
    <w:multiLevelType w:val="multilevel"/>
    <w:tmpl w:val="F90C0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C701FF"/>
    <w:multiLevelType w:val="hybridMultilevel"/>
    <w:tmpl w:val="66BA6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54767"/>
    <w:multiLevelType w:val="hybridMultilevel"/>
    <w:tmpl w:val="0104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7159F"/>
    <w:multiLevelType w:val="hybridMultilevel"/>
    <w:tmpl w:val="6F826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B6EFA"/>
    <w:multiLevelType w:val="hybridMultilevel"/>
    <w:tmpl w:val="5F92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367EF"/>
    <w:multiLevelType w:val="multilevel"/>
    <w:tmpl w:val="FE9A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2A3003"/>
    <w:multiLevelType w:val="hybridMultilevel"/>
    <w:tmpl w:val="3F8E9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E7697"/>
    <w:multiLevelType w:val="hybridMultilevel"/>
    <w:tmpl w:val="860E6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5669D"/>
    <w:multiLevelType w:val="hybridMultilevel"/>
    <w:tmpl w:val="C6BA44D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EF11F11"/>
    <w:multiLevelType w:val="hybridMultilevel"/>
    <w:tmpl w:val="E3A0F214"/>
    <w:lvl w:ilvl="0" w:tplc="81F2BDAE">
      <w:start w:val="1"/>
      <w:numFmt w:val="bullet"/>
      <w:lvlText w:val="c"/>
      <w:lvlJc w:val="left"/>
      <w:pPr>
        <w:ind w:left="1146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0641A3B"/>
    <w:multiLevelType w:val="hybridMultilevel"/>
    <w:tmpl w:val="1E725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7F2794"/>
    <w:multiLevelType w:val="hybridMultilevel"/>
    <w:tmpl w:val="3DEE4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5CFA0E">
      <w:numFmt w:val="bullet"/>
      <w:lvlText w:val="-"/>
      <w:lvlJc w:val="left"/>
      <w:pPr>
        <w:ind w:left="1440" w:hanging="360"/>
      </w:pPr>
      <w:rPr>
        <w:rFonts w:ascii="Franklin Gothic Book" w:eastAsia="Calibri" w:hAnsi="Franklin Gothic Book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C2516"/>
    <w:multiLevelType w:val="hybridMultilevel"/>
    <w:tmpl w:val="D9D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517B1"/>
    <w:multiLevelType w:val="hybridMultilevel"/>
    <w:tmpl w:val="3BFE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12FE7"/>
    <w:multiLevelType w:val="hybridMultilevel"/>
    <w:tmpl w:val="2C36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A02365"/>
    <w:multiLevelType w:val="hybridMultilevel"/>
    <w:tmpl w:val="153AAE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6F6E63"/>
    <w:multiLevelType w:val="hybridMultilevel"/>
    <w:tmpl w:val="287EE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A372C8"/>
    <w:multiLevelType w:val="hybridMultilevel"/>
    <w:tmpl w:val="49CCA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CE530F"/>
    <w:multiLevelType w:val="hybridMultilevel"/>
    <w:tmpl w:val="5D7CD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52859"/>
    <w:multiLevelType w:val="hybridMultilevel"/>
    <w:tmpl w:val="0C9AEE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B2E4026"/>
    <w:multiLevelType w:val="hybridMultilevel"/>
    <w:tmpl w:val="729AE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3F0ACF"/>
    <w:multiLevelType w:val="hybridMultilevel"/>
    <w:tmpl w:val="5FC472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C71FA"/>
    <w:multiLevelType w:val="multilevel"/>
    <w:tmpl w:val="AD92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CDF746C"/>
    <w:multiLevelType w:val="hybridMultilevel"/>
    <w:tmpl w:val="43A4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167F74"/>
    <w:multiLevelType w:val="multilevel"/>
    <w:tmpl w:val="C912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49039E"/>
    <w:multiLevelType w:val="hybridMultilevel"/>
    <w:tmpl w:val="B4C6C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0F3125"/>
    <w:multiLevelType w:val="hybridMultilevel"/>
    <w:tmpl w:val="2722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60A60"/>
    <w:multiLevelType w:val="hybridMultilevel"/>
    <w:tmpl w:val="ADC048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8"/>
  </w:num>
  <w:num w:numId="3">
    <w:abstractNumId w:val="24"/>
  </w:num>
  <w:num w:numId="4">
    <w:abstractNumId w:val="18"/>
  </w:num>
  <w:num w:numId="5">
    <w:abstractNumId w:val="30"/>
  </w:num>
  <w:num w:numId="6">
    <w:abstractNumId w:val="5"/>
  </w:num>
  <w:num w:numId="7">
    <w:abstractNumId w:val="20"/>
  </w:num>
  <w:num w:numId="8">
    <w:abstractNumId w:val="11"/>
  </w:num>
  <w:num w:numId="9">
    <w:abstractNumId w:val="22"/>
  </w:num>
  <w:num w:numId="10">
    <w:abstractNumId w:val="12"/>
  </w:num>
  <w:num w:numId="11">
    <w:abstractNumId w:val="25"/>
  </w:num>
  <w:num w:numId="12">
    <w:abstractNumId w:val="2"/>
  </w:num>
  <w:num w:numId="13">
    <w:abstractNumId w:val="27"/>
  </w:num>
  <w:num w:numId="14">
    <w:abstractNumId w:val="10"/>
  </w:num>
  <w:num w:numId="15">
    <w:abstractNumId w:val="7"/>
  </w:num>
  <w:num w:numId="16">
    <w:abstractNumId w:val="9"/>
  </w:num>
  <w:num w:numId="17">
    <w:abstractNumId w:val="21"/>
  </w:num>
  <w:num w:numId="18">
    <w:abstractNumId w:val="15"/>
  </w:num>
  <w:num w:numId="19">
    <w:abstractNumId w:val="3"/>
  </w:num>
  <w:num w:numId="20">
    <w:abstractNumId w:val="1"/>
  </w:num>
  <w:num w:numId="21">
    <w:abstractNumId w:val="29"/>
  </w:num>
  <w:num w:numId="22">
    <w:abstractNumId w:val="14"/>
  </w:num>
  <w:num w:numId="23">
    <w:abstractNumId w:val="26"/>
  </w:num>
  <w:num w:numId="24">
    <w:abstractNumId w:val="13"/>
  </w:num>
  <w:num w:numId="25">
    <w:abstractNumId w:val="4"/>
  </w:num>
  <w:num w:numId="26">
    <w:abstractNumId w:val="0"/>
  </w:num>
  <w:num w:numId="27">
    <w:abstractNumId w:val="8"/>
  </w:num>
  <w:num w:numId="28">
    <w:abstractNumId w:val="23"/>
  </w:num>
  <w:num w:numId="29">
    <w:abstractNumId w:val="6"/>
  </w:num>
  <w:num w:numId="30">
    <w:abstractNumId w:val="1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3009">
      <o:colormru v:ext="edit" colors="#d8d8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BF8"/>
    <w:rsid w:val="0002523E"/>
    <w:rsid w:val="000D2758"/>
    <w:rsid w:val="000E23C8"/>
    <w:rsid w:val="00103809"/>
    <w:rsid w:val="00140579"/>
    <w:rsid w:val="001517A7"/>
    <w:rsid w:val="00153957"/>
    <w:rsid w:val="001741DA"/>
    <w:rsid w:val="00175B8E"/>
    <w:rsid w:val="001B449C"/>
    <w:rsid w:val="002461B2"/>
    <w:rsid w:val="002553F7"/>
    <w:rsid w:val="00255893"/>
    <w:rsid w:val="00260D3F"/>
    <w:rsid w:val="002631BF"/>
    <w:rsid w:val="002C0E45"/>
    <w:rsid w:val="002D52B1"/>
    <w:rsid w:val="00310073"/>
    <w:rsid w:val="0032612B"/>
    <w:rsid w:val="003836A9"/>
    <w:rsid w:val="00384102"/>
    <w:rsid w:val="003B32AF"/>
    <w:rsid w:val="003C47AA"/>
    <w:rsid w:val="003E6F0E"/>
    <w:rsid w:val="003F752D"/>
    <w:rsid w:val="00425782"/>
    <w:rsid w:val="00506E41"/>
    <w:rsid w:val="005167CB"/>
    <w:rsid w:val="005B6F5F"/>
    <w:rsid w:val="005F22F0"/>
    <w:rsid w:val="006507CB"/>
    <w:rsid w:val="00683B4C"/>
    <w:rsid w:val="006D3E51"/>
    <w:rsid w:val="00704C6A"/>
    <w:rsid w:val="00711E06"/>
    <w:rsid w:val="00724070"/>
    <w:rsid w:val="00795DC1"/>
    <w:rsid w:val="007A3585"/>
    <w:rsid w:val="007F463B"/>
    <w:rsid w:val="008D1EA6"/>
    <w:rsid w:val="008E0C39"/>
    <w:rsid w:val="00970DCF"/>
    <w:rsid w:val="009819BF"/>
    <w:rsid w:val="009C5344"/>
    <w:rsid w:val="009C7168"/>
    <w:rsid w:val="009E1222"/>
    <w:rsid w:val="00A1050B"/>
    <w:rsid w:val="00A76436"/>
    <w:rsid w:val="00A92BEF"/>
    <w:rsid w:val="00AA1362"/>
    <w:rsid w:val="00AA43A7"/>
    <w:rsid w:val="00B45578"/>
    <w:rsid w:val="00BE11BE"/>
    <w:rsid w:val="00C17092"/>
    <w:rsid w:val="00CA57B8"/>
    <w:rsid w:val="00CA7D3B"/>
    <w:rsid w:val="00CC2C4C"/>
    <w:rsid w:val="00CD4A13"/>
    <w:rsid w:val="00CF0A5D"/>
    <w:rsid w:val="00D06271"/>
    <w:rsid w:val="00D60DDC"/>
    <w:rsid w:val="00DD0E27"/>
    <w:rsid w:val="00DE2E0D"/>
    <w:rsid w:val="00DE3FC9"/>
    <w:rsid w:val="00E07BF8"/>
    <w:rsid w:val="00E140E7"/>
    <w:rsid w:val="00E70E4C"/>
    <w:rsid w:val="00EC660C"/>
    <w:rsid w:val="00ED49CD"/>
    <w:rsid w:val="00F12A04"/>
    <w:rsid w:val="00F314DE"/>
    <w:rsid w:val="00F6463F"/>
    <w:rsid w:val="00F91011"/>
    <w:rsid w:val="00F97336"/>
    <w:rsid w:val="00FC297D"/>
    <w:rsid w:val="00FC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>
      <o:colormru v:ext="edit" colors="#d8d8d8"/>
    </o:shapedefaults>
    <o:shapelayout v:ext="edit">
      <o:idmap v:ext="edit" data="1"/>
    </o:shapelayout>
  </w:shapeDefaults>
  <w:decimalSymbol w:val="."/>
  <w:listSeparator w:val=","/>
  <w14:docId w14:val="5E1404BF"/>
  <w15:docId w15:val="{1A5DAB6C-6D69-4CF0-9866-AD4EFC75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uiPriority="0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semiHidden="1" w:uiPriority="0" w:unhideWhenUsed="1"/>
    <w:lsdException w:name="Body Text 3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pPr>
      <w:keepNext/>
      <w:outlineLvl w:val="0"/>
    </w:pPr>
    <w:rPr>
      <w:rFonts w:ascii="Times New Roman" w:hAnsi="Times New Roman" w:cs="Times New Roman"/>
      <w:b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locked/>
    <w:pPr>
      <w:keepNext/>
      <w:outlineLvl w:val="1"/>
    </w:pPr>
    <w:rPr>
      <w:rFonts w:ascii="Times New Roman" w:hAnsi="Times New Roman" w:cs="Times New Roman"/>
      <w:b/>
      <w:sz w:val="28"/>
      <w:szCs w:val="20"/>
      <w:u w:val="single"/>
      <w:lang w:eastAsia="en-GB"/>
    </w:rPr>
  </w:style>
  <w:style w:type="paragraph" w:styleId="Heading4">
    <w:name w:val="heading 4"/>
    <w:basedOn w:val="Normal"/>
    <w:next w:val="Normal"/>
    <w:link w:val="Heading4Char"/>
    <w:qFormat/>
    <w:locked/>
    <w:pPr>
      <w:keepNext/>
      <w:outlineLvl w:val="3"/>
    </w:pPr>
    <w:rPr>
      <w:rFonts w:ascii="Times New Roman" w:hAnsi="Times New Roman" w:cs="Times New Roman"/>
      <w:b/>
      <w:snapToGrid w:val="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lock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lock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locked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locked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Times New Roman" w:hAnsi="Times New Roman" w:cs="Times New Roman"/>
      <w:lang w:eastAsia="en-GB"/>
    </w:rPr>
  </w:style>
  <w:style w:type="character" w:customStyle="1" w:styleId="Heading1Char">
    <w:name w:val="Heading 1 Char"/>
    <w:link w:val="Heading1"/>
    <w:rPr>
      <w:b/>
      <w:sz w:val="24"/>
    </w:rPr>
  </w:style>
  <w:style w:type="character" w:customStyle="1" w:styleId="Heading2Char">
    <w:name w:val="Heading 2 Char"/>
    <w:link w:val="Heading2"/>
    <w:rPr>
      <w:b/>
      <w:sz w:val="28"/>
      <w:u w:val="single"/>
    </w:rPr>
  </w:style>
  <w:style w:type="character" w:customStyle="1" w:styleId="Heading4Char">
    <w:name w:val="Heading 4 Char"/>
    <w:link w:val="Heading4"/>
    <w:rPr>
      <w:b/>
      <w:snapToGrid w:val="0"/>
      <w:sz w:val="24"/>
      <w:u w:val="single"/>
      <w:lang w:eastAsia="en-US"/>
    </w:rPr>
  </w:style>
  <w:style w:type="paragraph" w:styleId="Subtitle">
    <w:name w:val="Subtitle"/>
    <w:basedOn w:val="Normal"/>
    <w:link w:val="SubtitleChar"/>
    <w:qFormat/>
    <w:locked/>
    <w:pPr>
      <w:jc w:val="right"/>
    </w:pPr>
    <w:rPr>
      <w:rFonts w:ascii="Times New Roman" w:hAnsi="Times New Roman" w:cs="Times New Roman"/>
      <w:szCs w:val="20"/>
      <w:lang w:eastAsia="en-GB"/>
    </w:rPr>
  </w:style>
  <w:style w:type="character" w:customStyle="1" w:styleId="SubtitleChar">
    <w:name w:val="Subtitle Char"/>
    <w:link w:val="Subtitle"/>
    <w:rPr>
      <w:sz w:val="24"/>
    </w:rPr>
  </w:style>
  <w:style w:type="paragraph" w:styleId="BodyText">
    <w:name w:val="Body Text"/>
    <w:basedOn w:val="Normal"/>
    <w:link w:val="BodyTextChar"/>
    <w:rPr>
      <w:rFonts w:ascii="Times New Roman" w:hAnsi="Times New Roman" w:cs="Times New Roman"/>
      <w:szCs w:val="20"/>
      <w:lang w:eastAsia="en-GB"/>
    </w:rPr>
  </w:style>
  <w:style w:type="character" w:customStyle="1" w:styleId="BodyTextChar">
    <w:name w:val="Body Text Char"/>
    <w:link w:val="BodyText"/>
    <w:rPr>
      <w:sz w:val="24"/>
    </w:rPr>
  </w:style>
  <w:style w:type="paragraph" w:styleId="BodyText2">
    <w:name w:val="Body Text 2"/>
    <w:basedOn w:val="Normal"/>
    <w:link w:val="BodyText2Char"/>
    <w:rPr>
      <w:rFonts w:ascii="Times New Roman" w:hAnsi="Times New Roman" w:cs="Times New Roman"/>
      <w:b/>
      <w:szCs w:val="20"/>
      <w:lang w:eastAsia="en-GB"/>
    </w:rPr>
  </w:style>
  <w:style w:type="character" w:customStyle="1" w:styleId="BodyText2Char">
    <w:name w:val="Body Text 2 Char"/>
    <w:link w:val="BodyText2"/>
    <w:rPr>
      <w:b/>
      <w:sz w:val="24"/>
    </w:rPr>
  </w:style>
  <w:style w:type="table" w:styleId="TableGrid">
    <w:name w:val="Table Grid"/>
    <w:basedOn w:val="TableNormal"/>
    <w:uiPriority w:val="39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highlight">
    <w:name w:val="highlight"/>
    <w:basedOn w:val="DefaultParagraphFont"/>
  </w:style>
  <w:style w:type="character" w:customStyle="1" w:styleId="HeaderChar">
    <w:name w:val="Header Char"/>
    <w:link w:val="Header"/>
    <w:uiPriority w:val="99"/>
    <w:locked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pPr>
      <w:jc w:val="center"/>
    </w:pPr>
    <w:rPr>
      <w:rFonts w:ascii="Times New Roman" w:hAnsi="Times New Roman" w:cs="Times New Roman"/>
      <w:snapToGrid w:val="0"/>
      <w:sz w:val="36"/>
      <w:szCs w:val="20"/>
      <w:lang w:val="x-none"/>
    </w:rPr>
  </w:style>
  <w:style w:type="character" w:customStyle="1" w:styleId="TitleChar">
    <w:name w:val="Title Char"/>
    <w:link w:val="Title"/>
    <w:rPr>
      <w:snapToGrid w:val="0"/>
      <w:sz w:val="36"/>
      <w:lang w:val="x-none" w:eastAsia="en-US"/>
    </w:rPr>
  </w:style>
  <w:style w:type="character" w:customStyle="1" w:styleId="wrap2">
    <w:name w:val="wrap2"/>
  </w:style>
  <w:style w:type="character" w:customStyle="1" w:styleId="FooterChar">
    <w:name w:val="Footer Char"/>
    <w:link w:val="Footer"/>
    <w:rPr>
      <w:rFonts w:ascii="Arial" w:hAnsi="Arial" w:cs="Arial"/>
      <w:sz w:val="24"/>
      <w:szCs w:val="24"/>
      <w:lang w:eastAsia="en-US"/>
    </w:rPr>
  </w:style>
  <w:style w:type="table" w:customStyle="1" w:styleId="TableGrid6">
    <w:name w:val="Table Grid6"/>
    <w:basedOn w:val="TableNormal"/>
    <w:next w:val="TableGrid"/>
    <w:uiPriority w:val="5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m-1872587308378464357msolistparagraph">
    <w:name w:val="m_-1872587308378464357msolistparagraph"/>
    <w:basedOn w:val="Normal"/>
    <w:rsid w:val="009C7168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CC2C4C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4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6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9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7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61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AppData\Roaming\Microsoft\Templates\Letterhead%20-%20LATEST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C146D-2F33-4F73-A2E8-7382551C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- LATEST2</Template>
  <TotalTime>8</TotalTime>
  <Pages>2</Pages>
  <Words>666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Stokenchurch Primary School</vt:lpstr>
    </vt:vector>
  </TitlesOfParts>
  <Company>Bucks CC</Company>
  <LinksUpToDate>false</LinksUpToDate>
  <CharactersWithSpaces>4347</CharactersWithSpaces>
  <SharedDoc>false</SharedDoc>
  <HLinks>
    <vt:vector size="6" baseType="variant">
      <vt:variant>
        <vt:i4>1966129</vt:i4>
      </vt:variant>
      <vt:variant>
        <vt:i4>6</vt:i4>
      </vt:variant>
      <vt:variant>
        <vt:i4>0</vt:i4>
      </vt:variant>
      <vt:variant>
        <vt:i4>5</vt:i4>
      </vt:variant>
      <vt:variant>
        <vt:lpwstr>mailto:office@stokenchurchprimary.bucks.sch.uk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Stokenchurch Primary School</dc:title>
  <dc:creator>laura</dc:creator>
  <cp:lastModifiedBy>Mrs Warner</cp:lastModifiedBy>
  <cp:revision>3</cp:revision>
  <cp:lastPrinted>2025-12-09T14:14:00Z</cp:lastPrinted>
  <dcterms:created xsi:type="dcterms:W3CDTF">2026-08-31T12:31:00Z</dcterms:created>
  <dcterms:modified xsi:type="dcterms:W3CDTF">2026-08-31T12:36:00Z</dcterms:modified>
</cp:coreProperties>
</file>